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97"/>
      </w:tblGrid>
      <w:tr w:rsidR="001F6FCD" w:rsidRPr="00C5257B" w14:paraId="549D0AB0" w14:textId="77777777">
        <w:trPr>
          <w:jc w:val="center"/>
        </w:trPr>
        <w:tc>
          <w:tcPr>
            <w:tcW w:w="7797" w:type="dxa"/>
            <w:tcBorders>
              <w:top w:val="single" w:sz="6" w:space="0" w:color="auto"/>
              <w:bottom w:val="single" w:sz="6" w:space="0" w:color="auto"/>
            </w:tcBorders>
            <w:shd w:val="pct20" w:color="auto" w:fill="auto"/>
          </w:tcPr>
          <w:p w14:paraId="224BE501" w14:textId="77777777" w:rsidR="001F6FCD" w:rsidRPr="00C5257B" w:rsidRDefault="001F6FCD" w:rsidP="007B6A1E">
            <w:pPr>
              <w:jc w:val="center"/>
              <w:rPr>
                <w:rFonts w:asciiTheme="minorHAnsi" w:hAnsiTheme="minorHAnsi" w:cs="Arial"/>
                <w:sz w:val="22"/>
                <w:szCs w:val="22"/>
              </w:rPr>
            </w:pPr>
            <w:r w:rsidRPr="00C5257B">
              <w:rPr>
                <w:rFonts w:asciiTheme="minorHAnsi" w:hAnsiTheme="minorHAnsi" w:cs="Arial"/>
                <w:sz w:val="22"/>
                <w:szCs w:val="22"/>
              </w:rPr>
              <w:br w:type="page"/>
            </w:r>
            <w:r w:rsidRPr="00C5257B">
              <w:rPr>
                <w:rFonts w:asciiTheme="minorHAnsi" w:hAnsiTheme="minorHAnsi" w:cs="Arial"/>
                <w:b/>
                <w:sz w:val="28"/>
                <w:szCs w:val="22"/>
              </w:rPr>
              <w:t>Risk Assessment Form</w:t>
            </w:r>
          </w:p>
        </w:tc>
      </w:tr>
    </w:tbl>
    <w:p w14:paraId="27AFEC0A" w14:textId="77777777" w:rsidR="00C5257B" w:rsidRDefault="00F13309">
      <w:pPr>
        <w:rPr>
          <w:rFonts w:asciiTheme="minorHAnsi" w:hAnsiTheme="minorHAnsi"/>
          <w:sz w:val="22"/>
          <w:szCs w:val="22"/>
        </w:rPr>
      </w:pPr>
      <w:r>
        <w:rPr>
          <w:noProof/>
        </w:rPr>
        <w:pict w14:anchorId="1A965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2pt;margin-top:-47.75pt;width:50.3pt;height:65.2pt;z-index:251659264;mso-position-horizontal-relative:text;mso-position-vertical-relative:text" wrapcoords="8163 0 7535 194 7158 872 7158 1550 3642 2518 2637 2906 1507 4649 -126 6199 -126 7168 251 7749 1005 7749 753 8233 628 9880 3014 10848 4144 11042 5023 12204 9042 12398 9670 13948 9670 15498 1884 15982 1381 16079 1381 19082 6781 20147 9419 20147 9167 21503 13312 21503 13186 20147 15195 20147 19967 19082 19842 17048 21098 16660 20721 15982 12809 15498 13060 12398 16577 12398 18712 11817 18586 10848 19088 10848 20219 9686 20093 9299 20595 9299 21600 8233 21600 7168 20847 6587 19465 6199 19591 5618 18837 4746 18084 4649 18209 2809 17330 1840 16577 1550 16702 1162 13563 484 9795 0 8163 0">
            <v:imagedata r:id="rId10" o:title=""/>
          </v:shape>
        </w:pict>
      </w:r>
    </w:p>
    <w:p w14:paraId="22FEF6E7" w14:textId="77777777" w:rsidR="00C5257B" w:rsidRDefault="00C5257B">
      <w:pPr>
        <w:rPr>
          <w:rFonts w:asciiTheme="minorHAnsi" w:hAnsiTheme="minorHAnsi"/>
          <w:sz w:val="22"/>
          <w:szCs w:val="22"/>
        </w:rPr>
      </w:pPr>
    </w:p>
    <w:tbl>
      <w:tblPr>
        <w:tblW w:w="14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0"/>
        <w:gridCol w:w="8028"/>
      </w:tblGrid>
      <w:tr w:rsidR="001F6FCD" w:rsidRPr="00C5257B" w14:paraId="6B0A5C3B" w14:textId="77777777" w:rsidTr="00444746">
        <w:trPr>
          <w:cantSplit/>
          <w:jc w:val="center"/>
        </w:trPr>
        <w:tc>
          <w:tcPr>
            <w:tcW w:w="6500" w:type="dxa"/>
            <w:shd w:val="clear" w:color="auto" w:fill="D9D9D9" w:themeFill="background1" w:themeFillShade="D9"/>
          </w:tcPr>
          <w:p w14:paraId="2A52C965" w14:textId="77777777" w:rsidR="001F6FCD" w:rsidRPr="00C5257B" w:rsidRDefault="00C5257B" w:rsidP="007B6A1E">
            <w:pPr>
              <w:rPr>
                <w:rFonts w:asciiTheme="minorHAnsi" w:hAnsiTheme="minorHAnsi" w:cs="Arial"/>
                <w:bCs/>
                <w:sz w:val="22"/>
                <w:szCs w:val="22"/>
              </w:rPr>
            </w:pPr>
            <w:r w:rsidRPr="00C5257B">
              <w:rPr>
                <w:rFonts w:asciiTheme="minorHAnsi" w:hAnsiTheme="minorHAnsi" w:cs="Arial"/>
                <w:b/>
                <w:bCs/>
                <w:sz w:val="22"/>
                <w:szCs w:val="22"/>
              </w:rPr>
              <w:t>School name</w:t>
            </w:r>
          </w:p>
        </w:tc>
        <w:tc>
          <w:tcPr>
            <w:tcW w:w="8028" w:type="dxa"/>
            <w:shd w:val="clear" w:color="auto" w:fill="D9D9D9" w:themeFill="background1" w:themeFillShade="D9"/>
          </w:tcPr>
          <w:p w14:paraId="4504FA7D" w14:textId="77777777" w:rsidR="001F6FCD" w:rsidRPr="00C5257B" w:rsidRDefault="007B6A1E">
            <w:pPr>
              <w:rPr>
                <w:rFonts w:asciiTheme="minorHAnsi" w:hAnsiTheme="minorHAnsi" w:cs="Arial"/>
                <w:sz w:val="22"/>
                <w:szCs w:val="22"/>
              </w:rPr>
            </w:pPr>
            <w:r w:rsidRPr="00C5257B">
              <w:rPr>
                <w:rFonts w:asciiTheme="minorHAnsi" w:hAnsiTheme="minorHAnsi" w:cs="Arial"/>
                <w:i/>
                <w:color w:val="FF0000"/>
                <w:sz w:val="22"/>
                <w:szCs w:val="22"/>
              </w:rPr>
              <w:t xml:space="preserve">Input Here: </w:t>
            </w:r>
          </w:p>
        </w:tc>
      </w:tr>
      <w:tr w:rsidR="001F6FCD" w:rsidRPr="00C5257B" w14:paraId="42FC11EA" w14:textId="77777777" w:rsidTr="00444746">
        <w:trPr>
          <w:cantSplit/>
          <w:jc w:val="center"/>
        </w:trPr>
        <w:tc>
          <w:tcPr>
            <w:tcW w:w="6500" w:type="dxa"/>
            <w:shd w:val="clear" w:color="auto" w:fill="D9D9D9" w:themeFill="background1" w:themeFillShade="D9"/>
          </w:tcPr>
          <w:p w14:paraId="078146F0" w14:textId="77777777" w:rsidR="001F6FCD" w:rsidRPr="00C5257B" w:rsidRDefault="001F6FCD">
            <w:pPr>
              <w:pStyle w:val="Heading6"/>
              <w:rPr>
                <w:rFonts w:asciiTheme="minorHAnsi" w:hAnsiTheme="minorHAnsi"/>
                <w:szCs w:val="22"/>
              </w:rPr>
            </w:pPr>
            <w:r w:rsidRPr="00C5257B">
              <w:rPr>
                <w:rFonts w:asciiTheme="minorHAnsi" w:hAnsiTheme="minorHAnsi"/>
                <w:szCs w:val="22"/>
              </w:rPr>
              <w:t>Location</w:t>
            </w:r>
          </w:p>
        </w:tc>
        <w:tc>
          <w:tcPr>
            <w:tcW w:w="8028" w:type="dxa"/>
            <w:shd w:val="clear" w:color="auto" w:fill="D9D9D9" w:themeFill="background1" w:themeFillShade="D9"/>
          </w:tcPr>
          <w:p w14:paraId="058B1046" w14:textId="77777777" w:rsidR="001F6FCD" w:rsidRPr="00C5257B" w:rsidRDefault="007B6A1E">
            <w:pPr>
              <w:rPr>
                <w:rFonts w:asciiTheme="minorHAnsi" w:hAnsiTheme="minorHAnsi" w:cs="Arial"/>
                <w:sz w:val="22"/>
                <w:szCs w:val="22"/>
              </w:rPr>
            </w:pPr>
            <w:r w:rsidRPr="00C5257B">
              <w:rPr>
                <w:rFonts w:asciiTheme="minorHAnsi" w:hAnsiTheme="minorHAnsi" w:cs="Arial"/>
                <w:i/>
                <w:color w:val="FF0000"/>
                <w:sz w:val="22"/>
                <w:szCs w:val="22"/>
              </w:rPr>
              <w:t>Input Here:</w:t>
            </w:r>
          </w:p>
        </w:tc>
      </w:tr>
      <w:tr w:rsidR="001F6FCD" w:rsidRPr="00C5257B" w14:paraId="11B19E2A" w14:textId="77777777" w:rsidTr="00444746">
        <w:trPr>
          <w:cantSplit/>
          <w:jc w:val="center"/>
        </w:trPr>
        <w:tc>
          <w:tcPr>
            <w:tcW w:w="6500" w:type="dxa"/>
            <w:shd w:val="clear" w:color="auto" w:fill="D9D9D9" w:themeFill="background1" w:themeFillShade="D9"/>
          </w:tcPr>
          <w:p w14:paraId="5B481898" w14:textId="77777777" w:rsidR="001F6FCD" w:rsidRPr="00C5257B" w:rsidRDefault="001F6FCD">
            <w:pPr>
              <w:rPr>
                <w:rFonts w:asciiTheme="minorHAnsi" w:hAnsiTheme="minorHAnsi" w:cs="Arial"/>
                <w:b/>
                <w:bCs/>
                <w:sz w:val="22"/>
                <w:szCs w:val="22"/>
              </w:rPr>
            </w:pPr>
            <w:r w:rsidRPr="00C5257B">
              <w:rPr>
                <w:rFonts w:asciiTheme="minorHAnsi" w:hAnsiTheme="minorHAnsi" w:cs="Arial"/>
                <w:b/>
                <w:bCs/>
                <w:sz w:val="22"/>
                <w:szCs w:val="22"/>
              </w:rPr>
              <w:t>Date of Assessment</w:t>
            </w:r>
            <w:r w:rsidR="007B6A1E" w:rsidRPr="00C5257B">
              <w:rPr>
                <w:rFonts w:asciiTheme="minorHAnsi" w:hAnsiTheme="minorHAnsi" w:cs="Arial"/>
                <w:b/>
                <w:bCs/>
                <w:sz w:val="22"/>
                <w:szCs w:val="22"/>
              </w:rPr>
              <w:t xml:space="preserve"> </w:t>
            </w:r>
          </w:p>
        </w:tc>
        <w:tc>
          <w:tcPr>
            <w:tcW w:w="8028" w:type="dxa"/>
            <w:shd w:val="clear" w:color="auto" w:fill="D9D9D9" w:themeFill="background1" w:themeFillShade="D9"/>
          </w:tcPr>
          <w:p w14:paraId="77E47035" w14:textId="77777777" w:rsidR="001F6FCD" w:rsidRPr="00C5257B" w:rsidRDefault="007B6A1E">
            <w:pPr>
              <w:rPr>
                <w:rFonts w:asciiTheme="minorHAnsi" w:hAnsiTheme="minorHAnsi" w:cs="Arial"/>
                <w:sz w:val="22"/>
                <w:szCs w:val="22"/>
              </w:rPr>
            </w:pPr>
            <w:r w:rsidRPr="00C5257B">
              <w:rPr>
                <w:rFonts w:asciiTheme="minorHAnsi" w:hAnsiTheme="minorHAnsi" w:cs="Arial"/>
                <w:i/>
                <w:color w:val="FF0000"/>
                <w:sz w:val="22"/>
                <w:szCs w:val="22"/>
              </w:rPr>
              <w:t>Input Here:</w:t>
            </w:r>
          </w:p>
        </w:tc>
      </w:tr>
      <w:tr w:rsidR="001F6FCD" w:rsidRPr="00C5257B" w14:paraId="61606BDA" w14:textId="77777777" w:rsidTr="00444746">
        <w:trPr>
          <w:cantSplit/>
          <w:jc w:val="center"/>
        </w:trPr>
        <w:tc>
          <w:tcPr>
            <w:tcW w:w="6500" w:type="dxa"/>
            <w:shd w:val="clear" w:color="auto" w:fill="D9D9D9" w:themeFill="background1" w:themeFillShade="D9"/>
          </w:tcPr>
          <w:p w14:paraId="660D5CF0" w14:textId="77777777" w:rsidR="001F6FCD" w:rsidRPr="00C5257B" w:rsidRDefault="001F6FCD">
            <w:pPr>
              <w:rPr>
                <w:rFonts w:asciiTheme="minorHAnsi" w:hAnsiTheme="minorHAnsi" w:cs="Arial"/>
                <w:b/>
                <w:bCs/>
                <w:sz w:val="22"/>
                <w:szCs w:val="22"/>
              </w:rPr>
            </w:pPr>
            <w:r w:rsidRPr="00C5257B">
              <w:rPr>
                <w:rFonts w:asciiTheme="minorHAnsi" w:hAnsiTheme="minorHAnsi" w:cs="Arial"/>
                <w:b/>
                <w:bCs/>
                <w:sz w:val="22"/>
                <w:szCs w:val="22"/>
              </w:rPr>
              <w:t>Manager</w:t>
            </w:r>
            <w:r w:rsidR="007B6A1E" w:rsidRPr="00C5257B">
              <w:rPr>
                <w:rFonts w:asciiTheme="minorHAnsi" w:hAnsiTheme="minorHAnsi" w:cs="Arial"/>
                <w:b/>
                <w:bCs/>
                <w:sz w:val="22"/>
                <w:szCs w:val="22"/>
              </w:rPr>
              <w:t xml:space="preserve"> / Event Leader</w:t>
            </w:r>
            <w:r w:rsidRPr="00C5257B">
              <w:rPr>
                <w:rFonts w:asciiTheme="minorHAnsi" w:hAnsiTheme="minorHAnsi" w:cs="Arial"/>
                <w:b/>
                <w:bCs/>
                <w:sz w:val="22"/>
                <w:szCs w:val="22"/>
              </w:rPr>
              <w:t xml:space="preserve"> res</w:t>
            </w:r>
            <w:r w:rsidR="007B6A1E" w:rsidRPr="00C5257B">
              <w:rPr>
                <w:rFonts w:asciiTheme="minorHAnsi" w:hAnsiTheme="minorHAnsi" w:cs="Arial"/>
                <w:b/>
                <w:bCs/>
                <w:sz w:val="22"/>
                <w:szCs w:val="22"/>
              </w:rPr>
              <w:t>ponsible for the Basic Activity</w:t>
            </w:r>
          </w:p>
        </w:tc>
        <w:tc>
          <w:tcPr>
            <w:tcW w:w="8028" w:type="dxa"/>
            <w:shd w:val="clear" w:color="auto" w:fill="D9D9D9" w:themeFill="background1" w:themeFillShade="D9"/>
          </w:tcPr>
          <w:p w14:paraId="29B35F6C" w14:textId="77777777" w:rsidR="001F6FCD" w:rsidRPr="00C5257B" w:rsidRDefault="007B6A1E">
            <w:pPr>
              <w:rPr>
                <w:rFonts w:asciiTheme="minorHAnsi" w:hAnsiTheme="minorHAnsi" w:cs="Arial"/>
                <w:sz w:val="22"/>
                <w:szCs w:val="22"/>
              </w:rPr>
            </w:pPr>
            <w:r w:rsidRPr="00C5257B">
              <w:rPr>
                <w:rFonts w:asciiTheme="minorHAnsi" w:hAnsiTheme="minorHAnsi" w:cs="Arial"/>
                <w:i/>
                <w:color w:val="FF0000"/>
                <w:sz w:val="22"/>
                <w:szCs w:val="22"/>
              </w:rPr>
              <w:t>Input Here:</w:t>
            </w:r>
          </w:p>
        </w:tc>
      </w:tr>
      <w:tr w:rsidR="001F6FCD" w:rsidRPr="00C5257B" w14:paraId="77F918C7" w14:textId="77777777" w:rsidTr="00444746">
        <w:trPr>
          <w:cantSplit/>
          <w:jc w:val="center"/>
        </w:trPr>
        <w:tc>
          <w:tcPr>
            <w:tcW w:w="6500" w:type="dxa"/>
            <w:shd w:val="clear" w:color="auto" w:fill="D9D9D9" w:themeFill="background1" w:themeFillShade="D9"/>
          </w:tcPr>
          <w:p w14:paraId="4B167E2F" w14:textId="77777777" w:rsidR="001F6FCD" w:rsidRPr="00C5257B" w:rsidRDefault="001F6FCD">
            <w:pPr>
              <w:rPr>
                <w:rFonts w:asciiTheme="minorHAnsi" w:hAnsiTheme="minorHAnsi" w:cs="Arial"/>
                <w:b/>
                <w:bCs/>
                <w:sz w:val="22"/>
                <w:szCs w:val="22"/>
              </w:rPr>
            </w:pPr>
            <w:r w:rsidRPr="00C5257B">
              <w:rPr>
                <w:rFonts w:asciiTheme="minorHAnsi" w:hAnsiTheme="minorHAnsi" w:cs="Arial"/>
                <w:b/>
                <w:bCs/>
                <w:sz w:val="22"/>
                <w:szCs w:val="22"/>
              </w:rPr>
              <w:t xml:space="preserve">Lead Risk Assessor for the Basic </w:t>
            </w:r>
            <w:r w:rsidR="00C5257B" w:rsidRPr="00C5257B">
              <w:rPr>
                <w:rFonts w:asciiTheme="minorHAnsi" w:hAnsiTheme="minorHAnsi" w:cs="Arial"/>
                <w:b/>
                <w:bCs/>
                <w:sz w:val="22"/>
                <w:szCs w:val="22"/>
              </w:rPr>
              <w:t>Activity (</w:t>
            </w:r>
            <w:r w:rsidR="007B6A1E" w:rsidRPr="00C5257B">
              <w:rPr>
                <w:rFonts w:asciiTheme="minorHAnsi" w:hAnsiTheme="minorHAnsi" w:cs="Arial"/>
                <w:b/>
                <w:bCs/>
                <w:sz w:val="22"/>
                <w:szCs w:val="22"/>
              </w:rPr>
              <w:t>If applicable)</w:t>
            </w:r>
          </w:p>
        </w:tc>
        <w:tc>
          <w:tcPr>
            <w:tcW w:w="8028" w:type="dxa"/>
            <w:shd w:val="clear" w:color="auto" w:fill="D9D9D9" w:themeFill="background1" w:themeFillShade="D9"/>
          </w:tcPr>
          <w:p w14:paraId="38F3B1CF" w14:textId="77777777" w:rsidR="001F6FCD" w:rsidRPr="00C5257B" w:rsidRDefault="007B6A1E">
            <w:pPr>
              <w:rPr>
                <w:rFonts w:asciiTheme="minorHAnsi" w:hAnsiTheme="minorHAnsi" w:cs="Arial"/>
                <w:sz w:val="22"/>
                <w:szCs w:val="22"/>
              </w:rPr>
            </w:pPr>
            <w:r w:rsidRPr="00C5257B">
              <w:rPr>
                <w:rFonts w:asciiTheme="minorHAnsi" w:hAnsiTheme="minorHAnsi" w:cs="Arial"/>
                <w:i/>
                <w:color w:val="FF0000"/>
                <w:sz w:val="22"/>
                <w:szCs w:val="22"/>
              </w:rPr>
              <w:t>Input Here:</w:t>
            </w:r>
          </w:p>
        </w:tc>
      </w:tr>
    </w:tbl>
    <w:p w14:paraId="2A388E8B" w14:textId="77777777" w:rsidR="001A5393" w:rsidRPr="00C5257B" w:rsidRDefault="001A5393">
      <w:pPr>
        <w:rPr>
          <w:rFonts w:asciiTheme="minorHAnsi" w:hAnsiTheme="minorHAnsi"/>
          <w:sz w:val="22"/>
          <w:szCs w:val="22"/>
        </w:rPr>
      </w:pPr>
    </w:p>
    <w:tbl>
      <w:tblPr>
        <w:tblW w:w="14528" w:type="dxa"/>
        <w:jc w:val="center"/>
        <w:tblLayout w:type="fixed"/>
        <w:tblLook w:val="0000" w:firstRow="0" w:lastRow="0" w:firstColumn="0" w:lastColumn="0" w:noHBand="0" w:noVBand="0"/>
      </w:tblPr>
      <w:tblGrid>
        <w:gridCol w:w="14528"/>
      </w:tblGrid>
      <w:tr w:rsidR="001A5393" w:rsidRPr="00C5257B" w14:paraId="38D03783" w14:textId="77777777" w:rsidTr="00DD7CC9">
        <w:trPr>
          <w:cantSplit/>
          <w:jc w:val="center"/>
        </w:trPr>
        <w:tc>
          <w:tcPr>
            <w:tcW w:w="14528" w:type="dxa"/>
            <w:tcBorders>
              <w:top w:val="single" w:sz="4" w:space="0" w:color="auto"/>
              <w:left w:val="single" w:sz="4" w:space="0" w:color="auto"/>
              <w:bottom w:val="single" w:sz="4" w:space="0" w:color="auto"/>
              <w:right w:val="single" w:sz="4" w:space="0" w:color="auto"/>
            </w:tcBorders>
            <w:shd w:val="clear" w:color="auto" w:fill="D9D9D9"/>
          </w:tcPr>
          <w:p w14:paraId="56C134E6" w14:textId="770710A0" w:rsidR="001A5393" w:rsidRPr="00C5257B" w:rsidRDefault="001A5393">
            <w:pPr>
              <w:rPr>
                <w:rFonts w:asciiTheme="minorHAnsi" w:hAnsiTheme="minorHAnsi" w:cs="Arial"/>
                <w:i/>
                <w:color w:val="FF0000"/>
                <w:sz w:val="22"/>
                <w:szCs w:val="22"/>
              </w:rPr>
            </w:pPr>
            <w:r w:rsidRPr="00C5257B">
              <w:rPr>
                <w:rFonts w:asciiTheme="minorHAnsi" w:hAnsiTheme="minorHAnsi" w:cs="Arial"/>
                <w:b/>
                <w:sz w:val="22"/>
                <w:szCs w:val="22"/>
              </w:rPr>
              <w:t>Activity</w:t>
            </w:r>
            <w:r w:rsidR="007B6A1E" w:rsidRPr="00C5257B">
              <w:rPr>
                <w:rFonts w:asciiTheme="minorHAnsi" w:hAnsiTheme="minorHAnsi" w:cs="Arial"/>
                <w:b/>
                <w:sz w:val="22"/>
                <w:szCs w:val="22"/>
              </w:rPr>
              <w:t>/s</w:t>
            </w:r>
            <w:r w:rsidRPr="00C5257B">
              <w:rPr>
                <w:rFonts w:asciiTheme="minorHAnsi" w:hAnsiTheme="minorHAnsi" w:cs="Arial"/>
                <w:b/>
                <w:sz w:val="22"/>
                <w:szCs w:val="22"/>
              </w:rPr>
              <w:t xml:space="preserve"> covered by this risk assessment</w:t>
            </w:r>
            <w:r w:rsidR="00107CFB">
              <w:rPr>
                <w:rFonts w:asciiTheme="minorHAnsi" w:hAnsiTheme="minorHAnsi" w:cs="Arial"/>
                <w:b/>
                <w:sz w:val="22"/>
                <w:szCs w:val="22"/>
              </w:rPr>
              <w:t>: Over view of the strategic approach to the return to school for pupils on the 1</w:t>
            </w:r>
            <w:r w:rsidR="00107CFB" w:rsidRPr="00107CFB">
              <w:rPr>
                <w:rFonts w:asciiTheme="minorHAnsi" w:hAnsiTheme="minorHAnsi" w:cs="Arial"/>
                <w:b/>
                <w:sz w:val="22"/>
                <w:szCs w:val="22"/>
                <w:vertAlign w:val="superscript"/>
              </w:rPr>
              <w:t>st</w:t>
            </w:r>
            <w:r w:rsidR="00107CFB">
              <w:rPr>
                <w:rFonts w:asciiTheme="minorHAnsi" w:hAnsiTheme="minorHAnsi" w:cs="Arial"/>
                <w:b/>
                <w:sz w:val="22"/>
                <w:szCs w:val="22"/>
              </w:rPr>
              <w:t xml:space="preserve"> of June following </w:t>
            </w:r>
            <w:r w:rsidR="00F13309">
              <w:rPr>
                <w:rFonts w:asciiTheme="minorHAnsi" w:hAnsiTheme="minorHAnsi" w:cs="Arial"/>
                <w:b/>
                <w:sz w:val="22"/>
                <w:szCs w:val="22"/>
              </w:rPr>
              <w:t>schools’</w:t>
            </w:r>
            <w:r w:rsidR="00107CFB">
              <w:rPr>
                <w:rFonts w:asciiTheme="minorHAnsi" w:hAnsiTheme="minorHAnsi" w:cs="Arial"/>
                <w:b/>
                <w:sz w:val="22"/>
                <w:szCs w:val="22"/>
              </w:rPr>
              <w:t xml:space="preserve"> closure due to the Covid-19 Pandemic. </w:t>
            </w:r>
            <w:r w:rsidR="00A07CE0">
              <w:rPr>
                <w:rFonts w:asciiTheme="minorHAnsi" w:hAnsiTheme="minorHAnsi" w:cs="Arial"/>
                <w:b/>
                <w:sz w:val="22"/>
                <w:szCs w:val="22"/>
              </w:rPr>
              <w:t xml:space="preserve">On completion of risk assessment confirm share with Trust intention to open, this needs to be shared for reference with local governing body. </w:t>
            </w:r>
          </w:p>
          <w:p w14:paraId="4D17438E" w14:textId="77777777" w:rsidR="006E098B" w:rsidRPr="00C5257B" w:rsidRDefault="006E098B">
            <w:pPr>
              <w:rPr>
                <w:rFonts w:asciiTheme="minorHAnsi" w:hAnsiTheme="minorHAnsi" w:cs="Arial"/>
                <w:b/>
                <w:sz w:val="22"/>
                <w:szCs w:val="22"/>
              </w:rPr>
            </w:pPr>
          </w:p>
          <w:p w14:paraId="10877CED" w14:textId="77777777" w:rsidR="006E098B" w:rsidRPr="00C5257B" w:rsidRDefault="006E098B">
            <w:pPr>
              <w:rPr>
                <w:rFonts w:asciiTheme="minorHAnsi" w:hAnsiTheme="minorHAnsi" w:cs="Arial"/>
                <w:b/>
                <w:sz w:val="22"/>
                <w:szCs w:val="22"/>
              </w:rPr>
            </w:pPr>
          </w:p>
        </w:tc>
      </w:tr>
    </w:tbl>
    <w:p w14:paraId="26EE64E6" w14:textId="073A152C" w:rsidR="001F6FCD" w:rsidRDefault="001F6FCD">
      <w:pPr>
        <w:rPr>
          <w:rFonts w:asciiTheme="minorHAnsi" w:hAnsiTheme="minorHAnsi"/>
          <w:sz w:val="22"/>
          <w:szCs w:val="22"/>
        </w:rPr>
      </w:pPr>
    </w:p>
    <w:tbl>
      <w:tblPr>
        <w:tblStyle w:val="TableGrid"/>
        <w:tblW w:w="0" w:type="auto"/>
        <w:tblInd w:w="392" w:type="dxa"/>
        <w:tblLook w:val="04A0" w:firstRow="1" w:lastRow="0" w:firstColumn="1" w:lastColumn="0" w:noHBand="0" w:noVBand="1"/>
      </w:tblPr>
      <w:tblGrid>
        <w:gridCol w:w="425"/>
        <w:gridCol w:w="13041"/>
        <w:gridCol w:w="1086"/>
      </w:tblGrid>
      <w:tr w:rsidR="00E31C03" w14:paraId="75F46B08" w14:textId="77777777" w:rsidTr="00E42811">
        <w:tc>
          <w:tcPr>
            <w:tcW w:w="425" w:type="dxa"/>
            <w:shd w:val="clear" w:color="auto" w:fill="D9D9D9" w:themeFill="background1" w:themeFillShade="D9"/>
          </w:tcPr>
          <w:p w14:paraId="7754B079" w14:textId="77777777" w:rsidR="00E31C03" w:rsidRDefault="00E31C03">
            <w:pPr>
              <w:rPr>
                <w:rFonts w:asciiTheme="minorHAnsi" w:hAnsiTheme="minorHAnsi"/>
                <w:sz w:val="22"/>
                <w:szCs w:val="22"/>
              </w:rPr>
            </w:pPr>
          </w:p>
        </w:tc>
        <w:tc>
          <w:tcPr>
            <w:tcW w:w="14127" w:type="dxa"/>
            <w:gridSpan w:val="2"/>
            <w:shd w:val="clear" w:color="auto" w:fill="D9D9D9" w:themeFill="background1" w:themeFillShade="D9"/>
          </w:tcPr>
          <w:p w14:paraId="38321FA2" w14:textId="5491C58E" w:rsidR="00E31C03" w:rsidRDefault="00E31C03">
            <w:pPr>
              <w:rPr>
                <w:rFonts w:asciiTheme="minorHAnsi" w:hAnsiTheme="minorHAnsi"/>
                <w:sz w:val="22"/>
                <w:szCs w:val="22"/>
              </w:rPr>
            </w:pPr>
            <w:r>
              <w:rPr>
                <w:rFonts w:asciiTheme="minorHAnsi" w:hAnsiTheme="minorHAnsi"/>
                <w:sz w:val="22"/>
                <w:szCs w:val="22"/>
              </w:rPr>
              <w:t>Questions to consider before a June 1</w:t>
            </w:r>
            <w:r w:rsidRPr="00E31C03">
              <w:rPr>
                <w:rFonts w:asciiTheme="minorHAnsi" w:hAnsiTheme="minorHAnsi"/>
                <w:sz w:val="22"/>
                <w:szCs w:val="22"/>
                <w:vertAlign w:val="superscript"/>
              </w:rPr>
              <w:t>st</w:t>
            </w:r>
            <w:r>
              <w:rPr>
                <w:rFonts w:asciiTheme="minorHAnsi" w:hAnsiTheme="minorHAnsi"/>
                <w:sz w:val="22"/>
                <w:szCs w:val="22"/>
              </w:rPr>
              <w:t xml:space="preserve"> Re-opening</w:t>
            </w:r>
          </w:p>
        </w:tc>
      </w:tr>
      <w:tr w:rsidR="00E31C03" w14:paraId="68CC8EE0" w14:textId="77777777" w:rsidTr="00E42811">
        <w:tc>
          <w:tcPr>
            <w:tcW w:w="425" w:type="dxa"/>
          </w:tcPr>
          <w:p w14:paraId="1C3B5C4D" w14:textId="4DFE9F8D" w:rsidR="00E31C03" w:rsidRPr="00E31C03" w:rsidRDefault="00E31C03" w:rsidP="00E31C03">
            <w:pPr>
              <w:rPr>
                <w:rFonts w:asciiTheme="minorHAnsi" w:hAnsiTheme="minorHAnsi" w:cstheme="minorHAnsi"/>
                <w:color w:val="0B0C0C"/>
                <w:sz w:val="22"/>
                <w:szCs w:val="22"/>
              </w:rPr>
            </w:pPr>
            <w:r w:rsidRPr="00E31C03">
              <w:rPr>
                <w:rFonts w:asciiTheme="minorHAnsi" w:hAnsiTheme="minorHAnsi" w:cstheme="minorHAnsi"/>
                <w:color w:val="0B0C0C"/>
                <w:sz w:val="22"/>
                <w:szCs w:val="22"/>
              </w:rPr>
              <w:t>1</w:t>
            </w:r>
          </w:p>
        </w:tc>
        <w:tc>
          <w:tcPr>
            <w:tcW w:w="13041" w:type="dxa"/>
          </w:tcPr>
          <w:p w14:paraId="5CD6B6C2" w14:textId="070314A3" w:rsidR="00E31C03" w:rsidRPr="00E31C03" w:rsidRDefault="00E31C03" w:rsidP="00E31C03">
            <w:pPr>
              <w:rPr>
                <w:rFonts w:asciiTheme="minorHAnsi" w:hAnsiTheme="minorHAnsi" w:cstheme="minorHAnsi"/>
                <w:sz w:val="22"/>
                <w:szCs w:val="22"/>
              </w:rPr>
            </w:pPr>
            <w:r w:rsidRPr="00E31C03">
              <w:rPr>
                <w:rFonts w:asciiTheme="minorHAnsi" w:hAnsiTheme="minorHAnsi" w:cstheme="minorHAnsi"/>
                <w:color w:val="0B0C0C"/>
                <w:sz w:val="22"/>
                <w:szCs w:val="22"/>
              </w:rPr>
              <w:t>How many staff do you have available to work in school?</w:t>
            </w:r>
          </w:p>
        </w:tc>
        <w:tc>
          <w:tcPr>
            <w:tcW w:w="1086" w:type="dxa"/>
          </w:tcPr>
          <w:p w14:paraId="342E219F" w14:textId="75A210E6" w:rsidR="00E31C03" w:rsidRDefault="00E42811" w:rsidP="00E31C03">
            <w:pPr>
              <w:rPr>
                <w:rFonts w:asciiTheme="minorHAnsi" w:hAnsiTheme="minorHAnsi"/>
                <w:sz w:val="22"/>
                <w:szCs w:val="22"/>
              </w:rPr>
            </w:pPr>
            <w:r>
              <w:rPr>
                <w:rFonts w:asciiTheme="minorHAnsi" w:hAnsiTheme="minorHAnsi"/>
                <w:sz w:val="22"/>
                <w:szCs w:val="22"/>
              </w:rPr>
              <w:t>?/?</w:t>
            </w:r>
          </w:p>
        </w:tc>
      </w:tr>
      <w:tr w:rsidR="00E31C03" w14:paraId="5816F595" w14:textId="77777777" w:rsidTr="00E42811">
        <w:tc>
          <w:tcPr>
            <w:tcW w:w="425" w:type="dxa"/>
          </w:tcPr>
          <w:p w14:paraId="300DF518" w14:textId="3C3BD225" w:rsidR="00E31C03" w:rsidRPr="00E31C03" w:rsidRDefault="00E31C03" w:rsidP="00E31C03">
            <w:pPr>
              <w:rPr>
                <w:rFonts w:asciiTheme="minorHAnsi" w:hAnsiTheme="minorHAnsi" w:cstheme="minorHAnsi"/>
                <w:color w:val="0B0C0C"/>
                <w:sz w:val="22"/>
                <w:szCs w:val="22"/>
              </w:rPr>
            </w:pPr>
            <w:r w:rsidRPr="00E31C03">
              <w:rPr>
                <w:rFonts w:asciiTheme="minorHAnsi" w:hAnsiTheme="minorHAnsi" w:cstheme="minorHAnsi"/>
                <w:color w:val="0B0C0C"/>
                <w:sz w:val="22"/>
                <w:szCs w:val="22"/>
              </w:rPr>
              <w:t>2</w:t>
            </w:r>
          </w:p>
        </w:tc>
        <w:tc>
          <w:tcPr>
            <w:tcW w:w="13041" w:type="dxa"/>
          </w:tcPr>
          <w:p w14:paraId="0A921779" w14:textId="2C50BA75" w:rsidR="00E31C03" w:rsidRPr="00E31C03" w:rsidRDefault="00E31C03" w:rsidP="00E31C03">
            <w:pPr>
              <w:rPr>
                <w:rFonts w:asciiTheme="minorHAnsi" w:hAnsiTheme="minorHAnsi" w:cstheme="minorHAnsi"/>
                <w:sz w:val="22"/>
                <w:szCs w:val="22"/>
              </w:rPr>
            </w:pPr>
            <w:r w:rsidRPr="00E31C03">
              <w:rPr>
                <w:rFonts w:asciiTheme="minorHAnsi" w:hAnsiTheme="minorHAnsi" w:cstheme="minorHAnsi"/>
                <w:color w:val="0B0C0C"/>
                <w:sz w:val="22"/>
                <w:szCs w:val="22"/>
              </w:rPr>
              <w:t>How many teachers do you have available to work in school?</w:t>
            </w:r>
          </w:p>
        </w:tc>
        <w:tc>
          <w:tcPr>
            <w:tcW w:w="1086" w:type="dxa"/>
          </w:tcPr>
          <w:p w14:paraId="219B263F" w14:textId="4547D2A3" w:rsidR="00E31C03" w:rsidRDefault="00E42811" w:rsidP="00E31C03">
            <w:pPr>
              <w:rPr>
                <w:rFonts w:asciiTheme="minorHAnsi" w:hAnsiTheme="minorHAnsi"/>
                <w:sz w:val="22"/>
                <w:szCs w:val="22"/>
              </w:rPr>
            </w:pPr>
            <w:r>
              <w:rPr>
                <w:rFonts w:asciiTheme="minorHAnsi" w:hAnsiTheme="minorHAnsi"/>
                <w:sz w:val="22"/>
                <w:szCs w:val="22"/>
              </w:rPr>
              <w:t>?/?</w:t>
            </w:r>
          </w:p>
        </w:tc>
      </w:tr>
      <w:tr w:rsidR="00E31C03" w14:paraId="28711823" w14:textId="77777777" w:rsidTr="00E42811">
        <w:tc>
          <w:tcPr>
            <w:tcW w:w="425" w:type="dxa"/>
          </w:tcPr>
          <w:p w14:paraId="329680E0" w14:textId="5DF99AD3" w:rsidR="00E31C03" w:rsidRPr="00E31C03" w:rsidRDefault="00E31C03" w:rsidP="00E31C03">
            <w:pPr>
              <w:rPr>
                <w:rFonts w:asciiTheme="minorHAnsi" w:hAnsiTheme="minorHAnsi" w:cstheme="minorHAnsi"/>
                <w:color w:val="0B0C0C"/>
                <w:sz w:val="22"/>
                <w:szCs w:val="22"/>
              </w:rPr>
            </w:pPr>
            <w:r w:rsidRPr="00E31C03">
              <w:rPr>
                <w:rFonts w:asciiTheme="minorHAnsi" w:hAnsiTheme="minorHAnsi" w:cstheme="minorHAnsi"/>
                <w:color w:val="0B0C0C"/>
                <w:sz w:val="22"/>
                <w:szCs w:val="22"/>
              </w:rPr>
              <w:t>3</w:t>
            </w:r>
          </w:p>
        </w:tc>
        <w:tc>
          <w:tcPr>
            <w:tcW w:w="13041" w:type="dxa"/>
          </w:tcPr>
          <w:p w14:paraId="03D845E6" w14:textId="22806459" w:rsidR="00E31C03" w:rsidRPr="00E31C03" w:rsidRDefault="00E31C03" w:rsidP="00E31C03">
            <w:pPr>
              <w:rPr>
                <w:rFonts w:asciiTheme="minorHAnsi" w:hAnsiTheme="minorHAnsi" w:cstheme="minorHAnsi"/>
                <w:sz w:val="22"/>
                <w:szCs w:val="22"/>
              </w:rPr>
            </w:pPr>
            <w:r w:rsidRPr="00E31C03">
              <w:rPr>
                <w:rFonts w:asciiTheme="minorHAnsi" w:hAnsiTheme="minorHAnsi" w:cstheme="minorHAnsi"/>
                <w:color w:val="0B0C0C"/>
                <w:sz w:val="22"/>
                <w:szCs w:val="22"/>
              </w:rPr>
              <w:t>How many support staff including teaching assistants do you have available for work in school?</w:t>
            </w:r>
          </w:p>
        </w:tc>
        <w:tc>
          <w:tcPr>
            <w:tcW w:w="1086" w:type="dxa"/>
          </w:tcPr>
          <w:p w14:paraId="1AFE4A32" w14:textId="44DF0391" w:rsidR="00E31C03" w:rsidRDefault="00E42811" w:rsidP="00E31C03">
            <w:pPr>
              <w:rPr>
                <w:rFonts w:asciiTheme="minorHAnsi" w:hAnsiTheme="minorHAnsi"/>
                <w:sz w:val="22"/>
                <w:szCs w:val="22"/>
              </w:rPr>
            </w:pPr>
            <w:r>
              <w:rPr>
                <w:rFonts w:asciiTheme="minorHAnsi" w:hAnsiTheme="minorHAnsi"/>
                <w:sz w:val="22"/>
                <w:szCs w:val="22"/>
              </w:rPr>
              <w:t>?/?</w:t>
            </w:r>
          </w:p>
        </w:tc>
      </w:tr>
      <w:tr w:rsidR="00E31C03" w14:paraId="1DC989F9" w14:textId="77777777" w:rsidTr="00E42811">
        <w:tc>
          <w:tcPr>
            <w:tcW w:w="425" w:type="dxa"/>
          </w:tcPr>
          <w:p w14:paraId="32509C3C" w14:textId="4BB57222" w:rsidR="00E31C03" w:rsidRPr="00E31C03" w:rsidRDefault="00E31C03" w:rsidP="00E31C03">
            <w:pPr>
              <w:rPr>
                <w:rFonts w:asciiTheme="minorHAnsi" w:hAnsiTheme="minorHAnsi" w:cstheme="minorHAnsi"/>
                <w:color w:val="0B0C0C"/>
                <w:sz w:val="22"/>
                <w:szCs w:val="22"/>
              </w:rPr>
            </w:pPr>
            <w:r w:rsidRPr="00E31C03">
              <w:rPr>
                <w:rFonts w:asciiTheme="minorHAnsi" w:hAnsiTheme="minorHAnsi" w:cstheme="minorHAnsi"/>
                <w:color w:val="0B0C0C"/>
                <w:sz w:val="22"/>
                <w:szCs w:val="22"/>
              </w:rPr>
              <w:t>4</w:t>
            </w:r>
          </w:p>
        </w:tc>
        <w:tc>
          <w:tcPr>
            <w:tcW w:w="13041" w:type="dxa"/>
          </w:tcPr>
          <w:p w14:paraId="15B7C47E" w14:textId="52DAE359" w:rsidR="00E31C03" w:rsidRPr="00E31C03" w:rsidRDefault="00E31C03" w:rsidP="00E31C03">
            <w:pPr>
              <w:rPr>
                <w:rFonts w:asciiTheme="minorHAnsi" w:hAnsiTheme="minorHAnsi" w:cstheme="minorHAnsi"/>
                <w:sz w:val="22"/>
                <w:szCs w:val="22"/>
              </w:rPr>
            </w:pPr>
            <w:r w:rsidRPr="00E31C03">
              <w:rPr>
                <w:rFonts w:asciiTheme="minorHAnsi" w:hAnsiTheme="minorHAnsi" w:cstheme="minorHAnsi"/>
                <w:color w:val="0B0C0C"/>
                <w:sz w:val="22"/>
                <w:szCs w:val="22"/>
              </w:rPr>
              <w:t>Do you have a head or deputy available for work in school?</w:t>
            </w:r>
          </w:p>
        </w:tc>
        <w:tc>
          <w:tcPr>
            <w:tcW w:w="1086" w:type="dxa"/>
          </w:tcPr>
          <w:p w14:paraId="45F9DE14" w14:textId="30B60D54" w:rsidR="00E31C03" w:rsidRDefault="00E31C03" w:rsidP="00E31C03">
            <w:pPr>
              <w:rPr>
                <w:rFonts w:asciiTheme="minorHAnsi" w:hAnsiTheme="minorHAnsi"/>
                <w:sz w:val="22"/>
                <w:szCs w:val="22"/>
              </w:rPr>
            </w:pPr>
            <w:r w:rsidRPr="00E31C03">
              <w:rPr>
                <w:rFonts w:ascii="Calibri" w:hAnsi="Calibri"/>
                <w:sz w:val="22"/>
                <w:szCs w:val="22"/>
              </w:rPr>
              <w:t>Yes/No</w:t>
            </w:r>
          </w:p>
        </w:tc>
      </w:tr>
      <w:tr w:rsidR="00E31C03" w14:paraId="3BE43C87" w14:textId="77777777" w:rsidTr="00E42811">
        <w:tc>
          <w:tcPr>
            <w:tcW w:w="425" w:type="dxa"/>
          </w:tcPr>
          <w:p w14:paraId="143EE663" w14:textId="0AE86842" w:rsidR="00E31C03" w:rsidRPr="00E31C03" w:rsidRDefault="00E31C03" w:rsidP="00E31C03">
            <w:pPr>
              <w:rPr>
                <w:rFonts w:asciiTheme="minorHAnsi" w:hAnsiTheme="minorHAnsi" w:cstheme="minorHAnsi"/>
                <w:color w:val="0B0C0C"/>
                <w:sz w:val="22"/>
                <w:szCs w:val="22"/>
              </w:rPr>
            </w:pPr>
            <w:r w:rsidRPr="00E31C03">
              <w:rPr>
                <w:rFonts w:asciiTheme="minorHAnsi" w:hAnsiTheme="minorHAnsi" w:cstheme="minorHAnsi"/>
                <w:color w:val="0B0C0C"/>
                <w:sz w:val="22"/>
                <w:szCs w:val="22"/>
              </w:rPr>
              <w:t>5</w:t>
            </w:r>
          </w:p>
        </w:tc>
        <w:tc>
          <w:tcPr>
            <w:tcW w:w="13041" w:type="dxa"/>
          </w:tcPr>
          <w:p w14:paraId="57BECDBA" w14:textId="59866789" w:rsidR="00E31C03" w:rsidRPr="00E31C03" w:rsidRDefault="00E31C03" w:rsidP="00E31C03">
            <w:pPr>
              <w:rPr>
                <w:rFonts w:asciiTheme="minorHAnsi" w:hAnsiTheme="minorHAnsi" w:cstheme="minorHAnsi"/>
                <w:sz w:val="22"/>
                <w:szCs w:val="22"/>
              </w:rPr>
            </w:pPr>
            <w:r w:rsidRPr="00E31C03">
              <w:rPr>
                <w:rFonts w:asciiTheme="minorHAnsi" w:hAnsiTheme="minorHAnsi" w:cstheme="minorHAnsi"/>
                <w:color w:val="0B0C0C"/>
                <w:sz w:val="22"/>
                <w:szCs w:val="22"/>
              </w:rPr>
              <w:t>Do you have at least one person with paediatric first aid training available for work in school?</w:t>
            </w:r>
          </w:p>
        </w:tc>
        <w:tc>
          <w:tcPr>
            <w:tcW w:w="1086" w:type="dxa"/>
          </w:tcPr>
          <w:p w14:paraId="4DE74238" w14:textId="532A2E13" w:rsidR="00E31C03" w:rsidRDefault="00E31C03" w:rsidP="00E31C03">
            <w:pPr>
              <w:rPr>
                <w:rFonts w:asciiTheme="minorHAnsi" w:hAnsiTheme="minorHAnsi"/>
                <w:sz w:val="22"/>
                <w:szCs w:val="22"/>
              </w:rPr>
            </w:pPr>
            <w:r w:rsidRPr="00E31C03">
              <w:rPr>
                <w:rFonts w:ascii="Calibri" w:hAnsi="Calibri"/>
                <w:sz w:val="22"/>
                <w:szCs w:val="22"/>
              </w:rPr>
              <w:t>Yes/No</w:t>
            </w:r>
          </w:p>
        </w:tc>
      </w:tr>
      <w:tr w:rsidR="00E31C03" w14:paraId="0F8E3848" w14:textId="77777777" w:rsidTr="00E42811">
        <w:tc>
          <w:tcPr>
            <w:tcW w:w="425" w:type="dxa"/>
          </w:tcPr>
          <w:p w14:paraId="7B34A9BE" w14:textId="10F460A8" w:rsidR="00E31C03" w:rsidRPr="00E31C03" w:rsidRDefault="00E31C03" w:rsidP="00E31C03">
            <w:pPr>
              <w:rPr>
                <w:rFonts w:asciiTheme="minorHAnsi" w:hAnsiTheme="minorHAnsi" w:cstheme="minorHAnsi"/>
                <w:color w:val="0B0C0C"/>
                <w:sz w:val="22"/>
                <w:szCs w:val="22"/>
              </w:rPr>
            </w:pPr>
            <w:r w:rsidRPr="00E31C03">
              <w:rPr>
                <w:rFonts w:asciiTheme="minorHAnsi" w:hAnsiTheme="minorHAnsi" w:cstheme="minorHAnsi"/>
                <w:color w:val="0B0C0C"/>
                <w:sz w:val="22"/>
                <w:szCs w:val="22"/>
              </w:rPr>
              <w:t>6</w:t>
            </w:r>
          </w:p>
        </w:tc>
        <w:tc>
          <w:tcPr>
            <w:tcW w:w="13041" w:type="dxa"/>
          </w:tcPr>
          <w:p w14:paraId="3DF2ED3F" w14:textId="4C1921DB" w:rsidR="00E31C03" w:rsidRPr="00E31C03" w:rsidRDefault="00E31C03" w:rsidP="00E31C03">
            <w:pPr>
              <w:rPr>
                <w:rFonts w:asciiTheme="minorHAnsi" w:hAnsiTheme="minorHAnsi" w:cstheme="minorHAnsi"/>
                <w:sz w:val="22"/>
                <w:szCs w:val="22"/>
              </w:rPr>
            </w:pPr>
            <w:r w:rsidRPr="00E31C03">
              <w:rPr>
                <w:rFonts w:asciiTheme="minorHAnsi" w:hAnsiTheme="minorHAnsi" w:cstheme="minorHAnsi"/>
                <w:color w:val="0B0C0C"/>
                <w:sz w:val="22"/>
                <w:szCs w:val="22"/>
              </w:rPr>
              <w:t>Do you have at least one person with up to date Designated Safeguarding Lead (DSL) training available to work in school?</w:t>
            </w:r>
          </w:p>
        </w:tc>
        <w:tc>
          <w:tcPr>
            <w:tcW w:w="1086" w:type="dxa"/>
          </w:tcPr>
          <w:p w14:paraId="2B845A70" w14:textId="14367196" w:rsidR="00E31C03" w:rsidRDefault="00E31C03" w:rsidP="00E31C03">
            <w:pPr>
              <w:rPr>
                <w:rFonts w:asciiTheme="minorHAnsi" w:hAnsiTheme="minorHAnsi"/>
                <w:sz w:val="22"/>
                <w:szCs w:val="22"/>
              </w:rPr>
            </w:pPr>
            <w:r w:rsidRPr="00E31C03">
              <w:rPr>
                <w:rFonts w:ascii="Calibri" w:hAnsi="Calibri"/>
                <w:sz w:val="22"/>
                <w:szCs w:val="22"/>
              </w:rPr>
              <w:t>Yes/No</w:t>
            </w:r>
          </w:p>
        </w:tc>
      </w:tr>
      <w:tr w:rsidR="00E31C03" w14:paraId="79E13DCA" w14:textId="77777777" w:rsidTr="00E42811">
        <w:tc>
          <w:tcPr>
            <w:tcW w:w="425" w:type="dxa"/>
          </w:tcPr>
          <w:p w14:paraId="558D84FE" w14:textId="0A2CB4BF" w:rsidR="00E31C03" w:rsidRPr="00E31C03" w:rsidRDefault="00E31C03" w:rsidP="00E31C03">
            <w:pPr>
              <w:rPr>
                <w:rFonts w:asciiTheme="minorHAnsi" w:hAnsiTheme="minorHAnsi" w:cstheme="minorHAnsi"/>
                <w:color w:val="0B0C0C"/>
                <w:sz w:val="22"/>
                <w:szCs w:val="22"/>
              </w:rPr>
            </w:pPr>
            <w:r w:rsidRPr="00E31C03">
              <w:rPr>
                <w:rFonts w:asciiTheme="minorHAnsi" w:hAnsiTheme="minorHAnsi" w:cstheme="minorHAnsi"/>
                <w:color w:val="0B0C0C"/>
                <w:sz w:val="22"/>
                <w:szCs w:val="22"/>
              </w:rPr>
              <w:t>7</w:t>
            </w:r>
          </w:p>
        </w:tc>
        <w:tc>
          <w:tcPr>
            <w:tcW w:w="13041" w:type="dxa"/>
          </w:tcPr>
          <w:p w14:paraId="5E11E178" w14:textId="2E60E066" w:rsidR="00E31C03" w:rsidRPr="00E31C03" w:rsidRDefault="00E31C03" w:rsidP="00E31C03">
            <w:pPr>
              <w:rPr>
                <w:rFonts w:asciiTheme="minorHAnsi" w:hAnsiTheme="minorHAnsi" w:cstheme="minorHAnsi"/>
                <w:sz w:val="22"/>
                <w:szCs w:val="22"/>
              </w:rPr>
            </w:pPr>
            <w:r w:rsidRPr="00E31C03">
              <w:rPr>
                <w:rFonts w:asciiTheme="minorHAnsi" w:hAnsiTheme="minorHAnsi" w:cstheme="minorHAnsi"/>
                <w:color w:val="0B0C0C"/>
                <w:sz w:val="22"/>
                <w:szCs w:val="22"/>
              </w:rPr>
              <w:t>Do you have your special educational needs coordinator available for work, or an alternative staff member who could take on this role?</w:t>
            </w:r>
          </w:p>
        </w:tc>
        <w:tc>
          <w:tcPr>
            <w:tcW w:w="1086" w:type="dxa"/>
          </w:tcPr>
          <w:p w14:paraId="6F03A516" w14:textId="07B04370" w:rsidR="00E31C03" w:rsidRDefault="00E31C03" w:rsidP="00E31C03">
            <w:pPr>
              <w:rPr>
                <w:rFonts w:asciiTheme="minorHAnsi" w:hAnsiTheme="minorHAnsi"/>
                <w:sz w:val="22"/>
                <w:szCs w:val="22"/>
              </w:rPr>
            </w:pPr>
            <w:r w:rsidRPr="00E31C03">
              <w:rPr>
                <w:rFonts w:ascii="Calibri" w:hAnsi="Calibri"/>
                <w:sz w:val="22"/>
                <w:szCs w:val="22"/>
              </w:rPr>
              <w:t>Yes/No</w:t>
            </w:r>
          </w:p>
        </w:tc>
      </w:tr>
      <w:tr w:rsidR="00E31C03" w14:paraId="004448F7" w14:textId="77777777" w:rsidTr="00E42811">
        <w:tc>
          <w:tcPr>
            <w:tcW w:w="425" w:type="dxa"/>
          </w:tcPr>
          <w:p w14:paraId="2D21F89D" w14:textId="701EC133" w:rsidR="00E31C03" w:rsidRPr="00E31C03" w:rsidRDefault="00E31C03" w:rsidP="00E31C03">
            <w:pPr>
              <w:rPr>
                <w:rFonts w:asciiTheme="minorHAnsi" w:hAnsiTheme="minorHAnsi" w:cstheme="minorHAnsi"/>
                <w:color w:val="0B0C0C"/>
                <w:sz w:val="22"/>
                <w:szCs w:val="22"/>
              </w:rPr>
            </w:pPr>
            <w:r w:rsidRPr="00E31C03">
              <w:rPr>
                <w:rFonts w:asciiTheme="minorHAnsi" w:hAnsiTheme="minorHAnsi" w:cstheme="minorHAnsi"/>
                <w:color w:val="0B0C0C"/>
                <w:sz w:val="22"/>
                <w:szCs w:val="22"/>
              </w:rPr>
              <w:t>8</w:t>
            </w:r>
          </w:p>
        </w:tc>
        <w:tc>
          <w:tcPr>
            <w:tcW w:w="13041" w:type="dxa"/>
          </w:tcPr>
          <w:p w14:paraId="510C77E0" w14:textId="3133D93E" w:rsidR="00E31C03" w:rsidRPr="00E31C03" w:rsidRDefault="00E31C03" w:rsidP="00E31C03">
            <w:pPr>
              <w:rPr>
                <w:rFonts w:asciiTheme="minorHAnsi" w:hAnsiTheme="minorHAnsi" w:cstheme="minorHAnsi"/>
                <w:sz w:val="22"/>
                <w:szCs w:val="22"/>
              </w:rPr>
            </w:pPr>
            <w:r w:rsidRPr="00E31C03">
              <w:rPr>
                <w:rFonts w:asciiTheme="minorHAnsi" w:hAnsiTheme="minorHAnsi" w:cstheme="minorHAnsi"/>
                <w:color w:val="0B0C0C"/>
                <w:sz w:val="22"/>
                <w:szCs w:val="22"/>
              </w:rPr>
              <w:t>Do you have a caretaker and/or cleaning staff, and if necessary at least one office staff member available during the school day?</w:t>
            </w:r>
          </w:p>
        </w:tc>
        <w:tc>
          <w:tcPr>
            <w:tcW w:w="1086" w:type="dxa"/>
          </w:tcPr>
          <w:p w14:paraId="665FB233" w14:textId="1017DF28" w:rsidR="00E31C03" w:rsidRDefault="00E31C03" w:rsidP="00E31C03">
            <w:pPr>
              <w:rPr>
                <w:rFonts w:asciiTheme="minorHAnsi" w:hAnsiTheme="minorHAnsi"/>
                <w:sz w:val="22"/>
                <w:szCs w:val="22"/>
              </w:rPr>
            </w:pPr>
            <w:r w:rsidRPr="00E31C03">
              <w:rPr>
                <w:rFonts w:ascii="Calibri" w:hAnsi="Calibri"/>
                <w:sz w:val="22"/>
                <w:szCs w:val="22"/>
              </w:rPr>
              <w:t>Yes/No</w:t>
            </w:r>
          </w:p>
        </w:tc>
      </w:tr>
      <w:tr w:rsidR="0056741C" w14:paraId="13B857FB" w14:textId="77777777" w:rsidTr="00E42811">
        <w:tc>
          <w:tcPr>
            <w:tcW w:w="14552" w:type="dxa"/>
            <w:gridSpan w:val="3"/>
          </w:tcPr>
          <w:p w14:paraId="662E27C3" w14:textId="3AC67095" w:rsidR="0056741C" w:rsidRPr="00E31C03" w:rsidRDefault="0056741C" w:rsidP="00E31C03">
            <w:pPr>
              <w:rPr>
                <w:rFonts w:ascii="Calibri" w:hAnsi="Calibri"/>
                <w:sz w:val="22"/>
                <w:szCs w:val="22"/>
              </w:rPr>
            </w:pPr>
            <w:r w:rsidRPr="0056741C">
              <w:rPr>
                <w:rFonts w:ascii="Calibri" w:hAnsi="Calibri"/>
                <w:sz w:val="22"/>
                <w:szCs w:val="22"/>
              </w:rPr>
              <w:t>If the answer to questions 4, 5, 6, 7 or 8 is no</w:t>
            </w:r>
            <w:r>
              <w:rPr>
                <w:rFonts w:ascii="Calibri" w:hAnsi="Calibri"/>
                <w:sz w:val="22"/>
                <w:szCs w:val="22"/>
              </w:rPr>
              <w:t xml:space="preserve"> please contact HCAT.</w:t>
            </w:r>
          </w:p>
        </w:tc>
      </w:tr>
    </w:tbl>
    <w:p w14:paraId="09028C6E" w14:textId="51173789" w:rsidR="00E31C03" w:rsidRDefault="00E31C03">
      <w:pPr>
        <w:rPr>
          <w:rFonts w:asciiTheme="minorHAnsi" w:hAnsiTheme="minorHAnsi"/>
          <w:sz w:val="22"/>
          <w:szCs w:val="22"/>
        </w:rPr>
      </w:pPr>
    </w:p>
    <w:p w14:paraId="02BA70D8" w14:textId="77777777" w:rsidR="00E31C03" w:rsidRDefault="00E31C03">
      <w:pPr>
        <w:rPr>
          <w:rFonts w:asciiTheme="minorHAnsi" w:hAnsi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40"/>
        <w:gridCol w:w="3744"/>
        <w:gridCol w:w="4738"/>
        <w:gridCol w:w="1962"/>
      </w:tblGrid>
      <w:tr w:rsidR="009D00AD" w:rsidRPr="00584616" w14:paraId="21F0597C" w14:textId="77777777" w:rsidTr="00260163">
        <w:trPr>
          <w:jc w:val="center"/>
        </w:trPr>
        <w:tc>
          <w:tcPr>
            <w:tcW w:w="14550" w:type="dxa"/>
            <w:gridSpan w:val="5"/>
            <w:shd w:val="clear" w:color="auto" w:fill="CCCCCC"/>
          </w:tcPr>
          <w:p w14:paraId="46C8D717" w14:textId="7C0C332B" w:rsidR="009D00AD" w:rsidRPr="00584616" w:rsidRDefault="009D00AD" w:rsidP="009D00AD">
            <w:pPr>
              <w:jc w:val="center"/>
              <w:rPr>
                <w:rFonts w:asciiTheme="minorHAnsi" w:hAnsiTheme="minorHAnsi" w:cs="Calibri"/>
                <w:b/>
                <w:bCs/>
                <w:sz w:val="22"/>
                <w:szCs w:val="22"/>
              </w:rPr>
            </w:pPr>
            <w:r>
              <w:rPr>
                <w:rFonts w:asciiTheme="minorHAnsi" w:hAnsiTheme="minorHAnsi" w:cs="Calibri"/>
                <w:b/>
                <w:bCs/>
                <w:sz w:val="22"/>
                <w:szCs w:val="22"/>
              </w:rPr>
              <w:t>Attendance and Safeguarding</w:t>
            </w:r>
          </w:p>
        </w:tc>
      </w:tr>
      <w:tr w:rsidR="001F6FCD" w:rsidRPr="00584616" w14:paraId="678454D8" w14:textId="77777777" w:rsidTr="00FC4FEF">
        <w:trPr>
          <w:jc w:val="center"/>
        </w:trPr>
        <w:tc>
          <w:tcPr>
            <w:tcW w:w="2066" w:type="dxa"/>
            <w:shd w:val="clear" w:color="auto" w:fill="CCCCCC"/>
          </w:tcPr>
          <w:p w14:paraId="22A189E6" w14:textId="77777777" w:rsidR="001F6FCD" w:rsidRPr="00584616" w:rsidRDefault="001F6FCD">
            <w:pPr>
              <w:rPr>
                <w:rFonts w:asciiTheme="minorHAnsi" w:hAnsiTheme="minorHAnsi" w:cs="Calibri"/>
                <w:b/>
                <w:bCs/>
                <w:sz w:val="22"/>
                <w:szCs w:val="22"/>
              </w:rPr>
            </w:pPr>
            <w:r w:rsidRPr="00584616">
              <w:rPr>
                <w:rFonts w:asciiTheme="minorHAnsi" w:hAnsiTheme="minorHAnsi" w:cs="Calibri"/>
                <w:b/>
                <w:bCs/>
                <w:sz w:val="22"/>
                <w:szCs w:val="22"/>
              </w:rPr>
              <w:t>Hazard</w:t>
            </w:r>
          </w:p>
        </w:tc>
        <w:tc>
          <w:tcPr>
            <w:tcW w:w="2040" w:type="dxa"/>
            <w:shd w:val="clear" w:color="auto" w:fill="CCCCCC"/>
          </w:tcPr>
          <w:p w14:paraId="2A33F4D4" w14:textId="77777777" w:rsidR="001F6FCD" w:rsidRPr="00584616" w:rsidRDefault="001F6FCD">
            <w:pPr>
              <w:rPr>
                <w:rFonts w:asciiTheme="minorHAnsi" w:hAnsiTheme="minorHAnsi" w:cs="Calibri"/>
                <w:b/>
                <w:bCs/>
                <w:sz w:val="22"/>
                <w:szCs w:val="22"/>
              </w:rPr>
            </w:pPr>
            <w:r w:rsidRPr="00584616">
              <w:rPr>
                <w:rFonts w:asciiTheme="minorHAnsi" w:hAnsiTheme="minorHAnsi" w:cs="Calibri"/>
                <w:b/>
                <w:bCs/>
                <w:sz w:val="22"/>
                <w:szCs w:val="22"/>
              </w:rPr>
              <w:t>Risks</w:t>
            </w:r>
          </w:p>
        </w:tc>
        <w:tc>
          <w:tcPr>
            <w:tcW w:w="3744" w:type="dxa"/>
            <w:shd w:val="clear" w:color="auto" w:fill="CCCCCC"/>
          </w:tcPr>
          <w:p w14:paraId="26442C4E" w14:textId="77777777" w:rsidR="001F6FCD" w:rsidRPr="00584616" w:rsidRDefault="001F6FCD">
            <w:pPr>
              <w:rPr>
                <w:rFonts w:asciiTheme="minorHAnsi" w:hAnsiTheme="minorHAnsi" w:cs="Calibri"/>
                <w:b/>
                <w:bCs/>
                <w:sz w:val="22"/>
                <w:szCs w:val="22"/>
              </w:rPr>
            </w:pPr>
            <w:r w:rsidRPr="00584616">
              <w:rPr>
                <w:rFonts w:asciiTheme="minorHAnsi" w:hAnsiTheme="minorHAnsi" w:cs="Calibri"/>
                <w:b/>
                <w:bCs/>
                <w:sz w:val="22"/>
                <w:szCs w:val="22"/>
              </w:rPr>
              <w:t>Control Measures</w:t>
            </w:r>
          </w:p>
        </w:tc>
        <w:tc>
          <w:tcPr>
            <w:tcW w:w="4738" w:type="dxa"/>
            <w:shd w:val="clear" w:color="auto" w:fill="CCCCCC"/>
          </w:tcPr>
          <w:p w14:paraId="20646429" w14:textId="77777777" w:rsidR="001F6FCD" w:rsidRPr="00584616" w:rsidRDefault="001F6FCD">
            <w:pPr>
              <w:rPr>
                <w:rFonts w:asciiTheme="minorHAnsi" w:hAnsiTheme="minorHAnsi" w:cs="Calibri"/>
                <w:b/>
                <w:bCs/>
                <w:sz w:val="22"/>
                <w:szCs w:val="22"/>
              </w:rPr>
            </w:pPr>
            <w:r w:rsidRPr="00584616">
              <w:rPr>
                <w:rFonts w:asciiTheme="minorHAnsi" w:hAnsiTheme="minorHAnsi" w:cs="Calibri"/>
                <w:b/>
                <w:bCs/>
                <w:sz w:val="22"/>
                <w:szCs w:val="22"/>
              </w:rPr>
              <w:t>Actions Required</w:t>
            </w:r>
          </w:p>
        </w:tc>
        <w:tc>
          <w:tcPr>
            <w:tcW w:w="1962" w:type="dxa"/>
            <w:shd w:val="clear" w:color="auto" w:fill="FFFF00"/>
          </w:tcPr>
          <w:p w14:paraId="466338BC" w14:textId="77777777" w:rsidR="001F6FCD" w:rsidRPr="00584616" w:rsidRDefault="001F6FCD">
            <w:pPr>
              <w:rPr>
                <w:rFonts w:asciiTheme="minorHAnsi" w:hAnsiTheme="minorHAnsi" w:cs="Calibri"/>
                <w:b/>
                <w:bCs/>
                <w:sz w:val="22"/>
                <w:szCs w:val="22"/>
              </w:rPr>
            </w:pPr>
            <w:r w:rsidRPr="00584616">
              <w:rPr>
                <w:rFonts w:asciiTheme="minorHAnsi" w:hAnsiTheme="minorHAnsi" w:cs="Calibri"/>
                <w:b/>
                <w:bCs/>
                <w:sz w:val="22"/>
                <w:szCs w:val="22"/>
              </w:rPr>
              <w:t>Responsibl</w:t>
            </w:r>
            <w:r w:rsidR="00C5257B" w:rsidRPr="00584616">
              <w:rPr>
                <w:rFonts w:asciiTheme="minorHAnsi" w:hAnsiTheme="minorHAnsi" w:cs="Calibri"/>
                <w:b/>
                <w:bCs/>
                <w:sz w:val="22"/>
                <w:szCs w:val="22"/>
              </w:rPr>
              <w:t xml:space="preserve">e person / </w:t>
            </w:r>
            <w:r w:rsidR="007B6A1E" w:rsidRPr="00584616">
              <w:rPr>
                <w:rFonts w:asciiTheme="minorHAnsi" w:hAnsiTheme="minorHAnsi" w:cs="Calibri"/>
                <w:b/>
                <w:bCs/>
                <w:sz w:val="22"/>
                <w:szCs w:val="22"/>
              </w:rPr>
              <w:t>Target Date</w:t>
            </w:r>
            <w:r w:rsidR="00C5257B" w:rsidRPr="00584616">
              <w:rPr>
                <w:rFonts w:asciiTheme="minorHAnsi" w:hAnsiTheme="minorHAnsi" w:cs="Calibri"/>
                <w:b/>
                <w:bCs/>
                <w:sz w:val="22"/>
                <w:szCs w:val="22"/>
              </w:rPr>
              <w:t>(s)</w:t>
            </w:r>
          </w:p>
        </w:tc>
      </w:tr>
      <w:tr w:rsidR="001F6FCD" w:rsidRPr="00584616" w14:paraId="1CA5CEFC" w14:textId="77777777" w:rsidTr="00FC4FEF">
        <w:trPr>
          <w:jc w:val="center"/>
        </w:trPr>
        <w:tc>
          <w:tcPr>
            <w:tcW w:w="2066" w:type="dxa"/>
          </w:tcPr>
          <w:p w14:paraId="5AB7C66C" w14:textId="77777777" w:rsidR="001F6FCD" w:rsidRPr="00584616" w:rsidRDefault="00C71ED7">
            <w:pPr>
              <w:rPr>
                <w:rFonts w:asciiTheme="minorHAnsi" w:hAnsiTheme="minorHAnsi" w:cs="Calibri"/>
                <w:sz w:val="22"/>
                <w:szCs w:val="22"/>
              </w:rPr>
            </w:pPr>
            <w:r w:rsidRPr="00584616">
              <w:rPr>
                <w:rFonts w:asciiTheme="minorHAnsi" w:hAnsiTheme="minorHAnsi" w:cs="Calibri"/>
                <w:sz w:val="22"/>
                <w:szCs w:val="22"/>
              </w:rPr>
              <w:t>Number of children due to attend on 1 June</w:t>
            </w:r>
          </w:p>
        </w:tc>
        <w:tc>
          <w:tcPr>
            <w:tcW w:w="2040" w:type="dxa"/>
          </w:tcPr>
          <w:p w14:paraId="574402E9" w14:textId="77777777" w:rsidR="001F6FCD" w:rsidRPr="00584616" w:rsidRDefault="003D7911">
            <w:pPr>
              <w:rPr>
                <w:rFonts w:asciiTheme="minorHAnsi" w:hAnsiTheme="minorHAnsi" w:cs="Calibri"/>
                <w:sz w:val="22"/>
                <w:szCs w:val="22"/>
              </w:rPr>
            </w:pPr>
            <w:r>
              <w:rPr>
                <w:rFonts w:asciiTheme="minorHAnsi" w:hAnsiTheme="minorHAnsi" w:cs="Calibri"/>
                <w:sz w:val="22"/>
                <w:szCs w:val="22"/>
              </w:rPr>
              <w:t>Inadequate</w:t>
            </w:r>
            <w:r w:rsidR="00C71ED7" w:rsidRPr="00584616">
              <w:rPr>
                <w:rFonts w:asciiTheme="minorHAnsi" w:hAnsiTheme="minorHAnsi" w:cs="Calibri"/>
                <w:sz w:val="22"/>
                <w:szCs w:val="22"/>
              </w:rPr>
              <w:t xml:space="preserve"> staff</w:t>
            </w:r>
            <w:r>
              <w:rPr>
                <w:rFonts w:asciiTheme="minorHAnsi" w:hAnsiTheme="minorHAnsi" w:cs="Calibri"/>
                <w:sz w:val="22"/>
                <w:szCs w:val="22"/>
              </w:rPr>
              <w:t>ing</w:t>
            </w:r>
            <w:r w:rsidR="00C71ED7" w:rsidRPr="00584616">
              <w:rPr>
                <w:rFonts w:asciiTheme="minorHAnsi" w:hAnsiTheme="minorHAnsi" w:cs="Calibri"/>
                <w:sz w:val="22"/>
                <w:szCs w:val="22"/>
              </w:rPr>
              <w:t xml:space="preserve"> and spaces for children</w:t>
            </w:r>
          </w:p>
        </w:tc>
        <w:tc>
          <w:tcPr>
            <w:tcW w:w="3744" w:type="dxa"/>
          </w:tcPr>
          <w:p w14:paraId="67309123" w14:textId="5AB968EE" w:rsidR="001F6FCD" w:rsidRDefault="00C71ED7">
            <w:pPr>
              <w:rPr>
                <w:rFonts w:asciiTheme="minorHAnsi" w:hAnsiTheme="minorHAnsi" w:cs="Calibri"/>
                <w:color w:val="0B0C0C"/>
                <w:sz w:val="22"/>
                <w:szCs w:val="22"/>
                <w:shd w:val="clear" w:color="auto" w:fill="FFFFFF"/>
              </w:rPr>
            </w:pPr>
            <w:r w:rsidRPr="00584616">
              <w:rPr>
                <w:rFonts w:asciiTheme="minorHAnsi" w:hAnsiTheme="minorHAnsi" w:cs="Calibri"/>
                <w:color w:val="0B0C0C"/>
                <w:sz w:val="22"/>
                <w:szCs w:val="22"/>
                <w:shd w:val="clear" w:color="auto" w:fill="FFFFFF"/>
              </w:rPr>
              <w:t>Identify likely numbers of pupils returning and agree required staffing resource and approach and liaise with HCAT. Prioritise YR</w:t>
            </w:r>
            <w:r w:rsidR="003D7911">
              <w:rPr>
                <w:rFonts w:asciiTheme="minorHAnsi" w:hAnsiTheme="minorHAnsi" w:cs="Calibri"/>
                <w:color w:val="0B0C0C"/>
                <w:sz w:val="22"/>
                <w:szCs w:val="22"/>
                <w:shd w:val="clear" w:color="auto" w:fill="FFFFFF"/>
              </w:rPr>
              <w:t>/N</w:t>
            </w:r>
            <w:r w:rsidRPr="00584616">
              <w:rPr>
                <w:rFonts w:asciiTheme="minorHAnsi" w:hAnsiTheme="minorHAnsi" w:cs="Calibri"/>
                <w:color w:val="0B0C0C"/>
                <w:sz w:val="22"/>
                <w:szCs w:val="22"/>
                <w:shd w:val="clear" w:color="auto" w:fill="FFFFFF"/>
              </w:rPr>
              <w:t xml:space="preserve">, Y1, Y6 in that </w:t>
            </w:r>
            <w:r w:rsidRPr="00584616">
              <w:rPr>
                <w:rFonts w:asciiTheme="minorHAnsi" w:hAnsiTheme="minorHAnsi" w:cs="Calibri"/>
                <w:color w:val="0B0C0C"/>
                <w:sz w:val="22"/>
                <w:szCs w:val="22"/>
                <w:shd w:val="clear" w:color="auto" w:fill="FFFFFF"/>
              </w:rPr>
              <w:lastRenderedPageBreak/>
              <w:t>order i</w:t>
            </w:r>
            <w:r w:rsidR="003D7911">
              <w:rPr>
                <w:rFonts w:asciiTheme="minorHAnsi" w:hAnsiTheme="minorHAnsi" w:cs="Calibri"/>
                <w:color w:val="0B0C0C"/>
                <w:sz w:val="22"/>
                <w:szCs w:val="22"/>
                <w:shd w:val="clear" w:color="auto" w:fill="FFFFFF"/>
              </w:rPr>
              <w:t>f</w:t>
            </w:r>
            <w:r w:rsidRPr="00584616">
              <w:rPr>
                <w:rFonts w:asciiTheme="minorHAnsi" w:hAnsiTheme="minorHAnsi" w:cs="Calibri"/>
                <w:color w:val="0B0C0C"/>
                <w:sz w:val="22"/>
                <w:szCs w:val="22"/>
                <w:shd w:val="clear" w:color="auto" w:fill="FFFFFF"/>
              </w:rPr>
              <w:t xml:space="preserve"> staff</w:t>
            </w:r>
            <w:r w:rsidR="003D7911">
              <w:rPr>
                <w:rFonts w:asciiTheme="minorHAnsi" w:hAnsiTheme="minorHAnsi" w:cs="Calibri"/>
                <w:color w:val="0B0C0C"/>
                <w:sz w:val="22"/>
                <w:szCs w:val="22"/>
                <w:shd w:val="clear" w:color="auto" w:fill="FFFFFF"/>
              </w:rPr>
              <w:t xml:space="preserve"> compliment</w:t>
            </w:r>
            <w:r w:rsidRPr="00584616">
              <w:rPr>
                <w:rFonts w:asciiTheme="minorHAnsi" w:hAnsiTheme="minorHAnsi" w:cs="Calibri"/>
                <w:color w:val="0B0C0C"/>
                <w:sz w:val="22"/>
                <w:szCs w:val="22"/>
                <w:shd w:val="clear" w:color="auto" w:fill="FFFFFF"/>
              </w:rPr>
              <w:t xml:space="preserve"> is not </w:t>
            </w:r>
            <w:r w:rsidR="003D7911">
              <w:rPr>
                <w:rFonts w:asciiTheme="minorHAnsi" w:hAnsiTheme="minorHAnsi" w:cs="Calibri"/>
                <w:color w:val="0B0C0C"/>
                <w:sz w:val="22"/>
                <w:szCs w:val="22"/>
                <w:shd w:val="clear" w:color="auto" w:fill="FFFFFF"/>
              </w:rPr>
              <w:t>available</w:t>
            </w:r>
          </w:p>
          <w:p w14:paraId="4D3CEC84" w14:textId="77777777" w:rsidR="004C08C9" w:rsidRPr="00584616" w:rsidRDefault="004C08C9">
            <w:pPr>
              <w:rPr>
                <w:rFonts w:asciiTheme="minorHAnsi" w:hAnsiTheme="minorHAnsi" w:cs="Calibri"/>
                <w:sz w:val="22"/>
                <w:szCs w:val="22"/>
                <w:shd w:val="clear" w:color="auto" w:fill="FFFFFF"/>
              </w:rPr>
            </w:pPr>
          </w:p>
          <w:p w14:paraId="4D833815" w14:textId="77777777" w:rsidR="0001006C" w:rsidRDefault="004C08C9" w:rsidP="0001006C">
            <w:pPr>
              <w:rPr>
                <w:rFonts w:asciiTheme="minorHAnsi" w:hAnsiTheme="minorHAnsi" w:cs="Calibri"/>
                <w:color w:val="0B0C0C"/>
                <w:sz w:val="22"/>
                <w:szCs w:val="22"/>
                <w:shd w:val="clear" w:color="auto" w:fill="FFFFFF"/>
              </w:rPr>
            </w:pPr>
            <w:r w:rsidRPr="00584616">
              <w:rPr>
                <w:rFonts w:asciiTheme="minorHAnsi" w:hAnsiTheme="minorHAnsi" w:cs="Calibri"/>
                <w:color w:val="0B0C0C"/>
                <w:sz w:val="22"/>
                <w:szCs w:val="22"/>
                <w:shd w:val="clear" w:color="auto" w:fill="FFFFFF"/>
              </w:rPr>
              <w:t xml:space="preserve">Put in place measures to check staff wellbeing (including </w:t>
            </w:r>
            <w:r w:rsidR="003D7911">
              <w:rPr>
                <w:rFonts w:asciiTheme="minorHAnsi" w:hAnsiTheme="minorHAnsi" w:cs="Calibri"/>
                <w:color w:val="0B0C0C"/>
                <w:sz w:val="22"/>
                <w:szCs w:val="22"/>
                <w:shd w:val="clear" w:color="auto" w:fill="FFFFFF"/>
              </w:rPr>
              <w:t>that of</w:t>
            </w:r>
            <w:r w:rsidRPr="00584616">
              <w:rPr>
                <w:rFonts w:asciiTheme="minorHAnsi" w:hAnsiTheme="minorHAnsi" w:cs="Calibri"/>
                <w:color w:val="0B0C0C"/>
                <w:sz w:val="22"/>
                <w:szCs w:val="22"/>
                <w:shd w:val="clear" w:color="auto" w:fill="FFFFFF"/>
              </w:rPr>
              <w:t xml:space="preserve"> leaders).</w:t>
            </w:r>
            <w:r w:rsidR="0001006C" w:rsidRPr="00584616">
              <w:rPr>
                <w:rFonts w:asciiTheme="minorHAnsi" w:hAnsiTheme="minorHAnsi" w:cs="Calibri"/>
                <w:color w:val="0B0C0C"/>
                <w:sz w:val="22"/>
                <w:szCs w:val="22"/>
                <w:shd w:val="clear" w:color="auto" w:fill="FFFFFF"/>
              </w:rPr>
              <w:t xml:space="preserve"> </w:t>
            </w:r>
          </w:p>
          <w:p w14:paraId="53781B9E" w14:textId="77777777" w:rsidR="0001006C" w:rsidRDefault="0001006C" w:rsidP="0001006C">
            <w:pPr>
              <w:rPr>
                <w:rFonts w:ascii="Calibri" w:hAnsi="Calibri" w:cs="Calibri"/>
                <w:color w:val="0B0C0C"/>
                <w:sz w:val="22"/>
                <w:szCs w:val="22"/>
                <w:shd w:val="clear" w:color="auto" w:fill="FFFFFF"/>
              </w:rPr>
            </w:pPr>
          </w:p>
          <w:p w14:paraId="13E5CD14" w14:textId="49FE811A" w:rsidR="0001006C" w:rsidRDefault="0001006C" w:rsidP="0001006C">
            <w:pPr>
              <w:rPr>
                <w:rFonts w:ascii="Calibri" w:hAnsi="Calibri" w:cs="Calibri"/>
                <w:color w:val="0B0C0C"/>
                <w:sz w:val="22"/>
                <w:szCs w:val="22"/>
                <w:shd w:val="clear" w:color="auto" w:fill="FFFFFF"/>
              </w:rPr>
            </w:pPr>
            <w:r w:rsidRPr="0001006C">
              <w:rPr>
                <w:rFonts w:ascii="Calibri" w:hAnsi="Calibri" w:cs="Calibri"/>
                <w:color w:val="0B0C0C"/>
                <w:sz w:val="22"/>
                <w:szCs w:val="22"/>
                <w:shd w:val="clear" w:color="auto" w:fill="FFFFFF"/>
              </w:rPr>
              <w:t>Plan content and timing of communications to parents and pupils (including discussing attendance expectations and other specific issues that parents should do to help prepare returning pupils, for example, arrangements for drop-off/collection). Obtain estimate on number of children due to attend.</w:t>
            </w:r>
          </w:p>
          <w:p w14:paraId="43ABA786" w14:textId="77777777" w:rsidR="0001006C" w:rsidRPr="0001006C" w:rsidRDefault="0001006C" w:rsidP="0001006C">
            <w:pPr>
              <w:rPr>
                <w:rFonts w:ascii="Calibri" w:hAnsi="Calibri" w:cs="Calibri"/>
                <w:color w:val="0B0C0C"/>
                <w:sz w:val="22"/>
                <w:szCs w:val="22"/>
                <w:shd w:val="clear" w:color="auto" w:fill="FFFFFF"/>
              </w:rPr>
            </w:pPr>
          </w:p>
          <w:p w14:paraId="58FBABE6" w14:textId="0C7C12D2" w:rsidR="0001006C" w:rsidRDefault="0001006C" w:rsidP="0001006C">
            <w:pPr>
              <w:rPr>
                <w:rFonts w:ascii="Calibri" w:hAnsi="Calibri" w:cs="Calibri"/>
                <w:color w:val="0B0C0C"/>
                <w:sz w:val="22"/>
                <w:szCs w:val="22"/>
                <w:shd w:val="clear" w:color="auto" w:fill="FFFFFF"/>
              </w:rPr>
            </w:pPr>
            <w:r w:rsidRPr="0001006C">
              <w:rPr>
                <w:rFonts w:ascii="Calibri" w:hAnsi="Calibri" w:cs="Calibri"/>
                <w:color w:val="0B0C0C"/>
                <w:sz w:val="22"/>
                <w:szCs w:val="22"/>
                <w:shd w:val="clear" w:color="auto" w:fill="FFFFFF"/>
              </w:rPr>
              <w:t xml:space="preserve">Audit of staff who are fit to attend, </w:t>
            </w:r>
            <w:r w:rsidR="00F13309" w:rsidRPr="0001006C">
              <w:rPr>
                <w:rFonts w:ascii="Calibri" w:hAnsi="Calibri" w:cs="Calibri"/>
                <w:color w:val="0B0C0C"/>
                <w:sz w:val="22"/>
                <w:szCs w:val="22"/>
                <w:shd w:val="clear" w:color="auto" w:fill="FFFFFF"/>
              </w:rPr>
              <w:t>contact</w:t>
            </w:r>
            <w:r w:rsidRPr="0001006C">
              <w:rPr>
                <w:rFonts w:ascii="Calibri" w:hAnsi="Calibri" w:cs="Calibri"/>
                <w:color w:val="0B0C0C"/>
                <w:sz w:val="22"/>
                <w:szCs w:val="22"/>
                <w:shd w:val="clear" w:color="auto" w:fill="FFFFFF"/>
              </w:rPr>
              <w:t xml:space="preserve"> staff who have been shielding to see which category of shielding they fit into. (are they extremely clinically vulnerable and shielding, or medical advice or further guidance suggests they should not attend).</w:t>
            </w:r>
          </w:p>
          <w:p w14:paraId="4A32E4A6" w14:textId="77777777" w:rsidR="0001006C" w:rsidRPr="0001006C" w:rsidRDefault="0001006C" w:rsidP="0001006C">
            <w:pPr>
              <w:rPr>
                <w:rFonts w:ascii="Calibri" w:hAnsi="Calibri" w:cs="Calibri"/>
                <w:color w:val="0B0C0C"/>
                <w:sz w:val="22"/>
                <w:szCs w:val="22"/>
                <w:shd w:val="clear" w:color="auto" w:fill="FFFFFF"/>
              </w:rPr>
            </w:pPr>
          </w:p>
          <w:p w14:paraId="354A6702" w14:textId="7BAC391D" w:rsidR="004C08C9" w:rsidRPr="00584616" w:rsidRDefault="0001006C">
            <w:pPr>
              <w:rPr>
                <w:rFonts w:asciiTheme="minorHAnsi" w:hAnsiTheme="minorHAnsi" w:cs="Calibri"/>
                <w:sz w:val="22"/>
                <w:szCs w:val="22"/>
              </w:rPr>
            </w:pPr>
            <w:r w:rsidRPr="0001006C">
              <w:rPr>
                <w:rFonts w:ascii="Calibri" w:hAnsi="Calibri" w:cs="Calibri"/>
                <w:color w:val="0B0C0C"/>
                <w:sz w:val="22"/>
                <w:szCs w:val="22"/>
              </w:rPr>
              <w:t>Identify staff who can’t return to school at this point and why? How they can work from home (for example, supporting remote education).</w:t>
            </w:r>
          </w:p>
        </w:tc>
        <w:tc>
          <w:tcPr>
            <w:tcW w:w="4738" w:type="dxa"/>
          </w:tcPr>
          <w:p w14:paraId="21B51A57" w14:textId="19DE89C1" w:rsidR="0001006C" w:rsidRPr="0001006C" w:rsidRDefault="0001006C" w:rsidP="0001006C">
            <w:pPr>
              <w:numPr>
                <w:ilvl w:val="0"/>
                <w:numId w:val="8"/>
              </w:numPr>
              <w:rPr>
                <w:rFonts w:ascii="Calibri" w:hAnsi="Calibri" w:cs="Calibri"/>
                <w:color w:val="0B0C0C"/>
                <w:sz w:val="22"/>
                <w:szCs w:val="22"/>
              </w:rPr>
            </w:pPr>
            <w:r>
              <w:rPr>
                <w:rFonts w:ascii="Calibri" w:hAnsi="Calibri" w:cs="Calibri"/>
                <w:color w:val="0B0C0C"/>
                <w:sz w:val="22"/>
                <w:szCs w:val="22"/>
              </w:rPr>
              <w:lastRenderedPageBreak/>
              <w:t>A</w:t>
            </w:r>
            <w:r w:rsidRPr="0001006C">
              <w:rPr>
                <w:rFonts w:ascii="Calibri" w:hAnsi="Calibri" w:cs="Calibri"/>
                <w:color w:val="0B0C0C"/>
                <w:sz w:val="22"/>
                <w:szCs w:val="22"/>
              </w:rPr>
              <w:t xml:space="preserve">ssume all eligible children will attend for the purposes of the first stage of planning, even if you think that is unlikely - that includes ensuring you follow the </w:t>
            </w:r>
            <w:r w:rsidRPr="0001006C">
              <w:rPr>
                <w:rFonts w:ascii="Calibri" w:hAnsi="Calibri" w:cs="Calibri"/>
                <w:color w:val="0B0C0C"/>
                <w:sz w:val="22"/>
                <w:szCs w:val="22"/>
              </w:rPr>
              <w:lastRenderedPageBreak/>
              <w:t>attendance expectations for vulnerable children</w:t>
            </w:r>
          </w:p>
          <w:p w14:paraId="3BC04094" w14:textId="45B9A55E" w:rsidR="0001006C" w:rsidRPr="0001006C" w:rsidRDefault="0001006C" w:rsidP="0001006C">
            <w:pPr>
              <w:numPr>
                <w:ilvl w:val="0"/>
                <w:numId w:val="8"/>
              </w:numPr>
              <w:rPr>
                <w:rFonts w:ascii="Calibri" w:hAnsi="Calibri" w:cs="Calibri"/>
                <w:color w:val="0B0C0C"/>
                <w:sz w:val="22"/>
                <w:szCs w:val="22"/>
              </w:rPr>
            </w:pPr>
            <w:r w:rsidRPr="0001006C">
              <w:rPr>
                <w:rFonts w:ascii="Calibri" w:hAnsi="Calibri" w:cs="Calibri"/>
                <w:color w:val="0B0C0C"/>
                <w:sz w:val="22"/>
                <w:szCs w:val="22"/>
              </w:rPr>
              <w:t xml:space="preserve">determine your half class groups (maximum size of 15), </w:t>
            </w:r>
            <w:r w:rsidR="009D00AD" w:rsidRPr="0001006C">
              <w:rPr>
                <w:rFonts w:ascii="Calibri" w:hAnsi="Calibri" w:cs="Calibri"/>
                <w:color w:val="0B0C0C"/>
                <w:sz w:val="22"/>
                <w:szCs w:val="22"/>
              </w:rPr>
              <w:t>considering</w:t>
            </w:r>
            <w:r w:rsidRPr="0001006C">
              <w:rPr>
                <w:rFonts w:ascii="Calibri" w:hAnsi="Calibri" w:cs="Calibri"/>
                <w:color w:val="0B0C0C"/>
                <w:sz w:val="22"/>
                <w:szCs w:val="22"/>
              </w:rPr>
              <w:t xml:space="preserve"> any limitations of your school buildings and outdoor space </w:t>
            </w:r>
          </w:p>
          <w:p w14:paraId="597A3C1A" w14:textId="77777777" w:rsidR="0001006C" w:rsidRPr="0001006C" w:rsidRDefault="0001006C" w:rsidP="0001006C">
            <w:pPr>
              <w:numPr>
                <w:ilvl w:val="0"/>
                <w:numId w:val="8"/>
              </w:numPr>
              <w:rPr>
                <w:rFonts w:ascii="Calibri" w:hAnsi="Calibri" w:cs="Calibri"/>
                <w:color w:val="0B0C0C"/>
                <w:sz w:val="22"/>
                <w:szCs w:val="22"/>
              </w:rPr>
            </w:pPr>
            <w:r w:rsidRPr="0001006C">
              <w:rPr>
                <w:rFonts w:ascii="Calibri" w:hAnsi="Calibri" w:cs="Calibri"/>
                <w:color w:val="0B0C0C"/>
                <w:sz w:val="22"/>
                <w:szCs w:val="22"/>
              </w:rPr>
              <w:t>include children of critical workers and vulnerable children who are in reception, year 1 or 6 in groups of 15 within their year group</w:t>
            </w:r>
          </w:p>
          <w:p w14:paraId="41609ACB" w14:textId="77777777" w:rsidR="0001006C" w:rsidRPr="0001006C" w:rsidRDefault="0001006C" w:rsidP="0001006C">
            <w:pPr>
              <w:numPr>
                <w:ilvl w:val="0"/>
                <w:numId w:val="8"/>
              </w:numPr>
              <w:rPr>
                <w:rFonts w:ascii="Calibri" w:hAnsi="Calibri" w:cs="Calibri"/>
                <w:color w:val="0B0C0C"/>
                <w:sz w:val="22"/>
                <w:szCs w:val="22"/>
              </w:rPr>
            </w:pPr>
            <w:r w:rsidRPr="0001006C">
              <w:rPr>
                <w:rFonts w:ascii="Calibri" w:hAnsi="Calibri" w:cs="Calibri"/>
                <w:color w:val="0B0C0C"/>
                <w:sz w:val="22"/>
                <w:szCs w:val="22"/>
              </w:rPr>
              <w:t>determine your small groups (maximum size of 15) of children of critical workers and vulnerable children not in reception or years 1 and 6</w:t>
            </w:r>
          </w:p>
          <w:p w14:paraId="321F466C" w14:textId="2BF79730" w:rsidR="0001006C" w:rsidRPr="0001006C" w:rsidRDefault="0001006C" w:rsidP="0001006C">
            <w:pPr>
              <w:numPr>
                <w:ilvl w:val="0"/>
                <w:numId w:val="8"/>
              </w:numPr>
              <w:rPr>
                <w:rFonts w:ascii="Calibri" w:hAnsi="Calibri" w:cs="Calibri"/>
                <w:color w:val="0B0C0C"/>
                <w:sz w:val="22"/>
                <w:szCs w:val="22"/>
              </w:rPr>
            </w:pPr>
            <w:r w:rsidRPr="0001006C">
              <w:rPr>
                <w:rFonts w:ascii="Calibri" w:hAnsi="Calibri" w:cs="Calibri"/>
                <w:color w:val="0B0C0C"/>
                <w:sz w:val="22"/>
                <w:szCs w:val="22"/>
              </w:rPr>
              <w:t xml:space="preserve">assume that the staffing model will be one teacher per group (or 2 teachers sharing the week if you have existing </w:t>
            </w:r>
            <w:r w:rsidR="00F13309" w:rsidRPr="0001006C">
              <w:rPr>
                <w:rFonts w:ascii="Calibri" w:hAnsi="Calibri" w:cs="Calibri"/>
                <w:color w:val="0B0C0C"/>
                <w:sz w:val="22"/>
                <w:szCs w:val="22"/>
              </w:rPr>
              <w:t>job shares</w:t>
            </w:r>
            <w:r w:rsidRPr="0001006C">
              <w:rPr>
                <w:rFonts w:ascii="Calibri" w:hAnsi="Calibri" w:cs="Calibri"/>
                <w:color w:val="0B0C0C"/>
                <w:sz w:val="22"/>
                <w:szCs w:val="22"/>
              </w:rPr>
              <w:t>) - qualified teachers are qualified to teach any primary year group, including early years foundation stage (EYFS)</w:t>
            </w:r>
          </w:p>
          <w:p w14:paraId="63EF1FD0" w14:textId="74DD6D8E" w:rsidR="004C08C9" w:rsidRPr="00584616" w:rsidRDefault="0001006C" w:rsidP="0001006C">
            <w:pPr>
              <w:numPr>
                <w:ilvl w:val="0"/>
                <w:numId w:val="8"/>
              </w:numPr>
              <w:rPr>
                <w:rFonts w:asciiTheme="minorHAnsi" w:hAnsiTheme="minorHAnsi" w:cs="Calibri"/>
                <w:color w:val="0B0C0C"/>
                <w:sz w:val="22"/>
                <w:szCs w:val="22"/>
                <w:lang w:eastAsia="en-GB"/>
              </w:rPr>
            </w:pPr>
            <w:r w:rsidRPr="0001006C">
              <w:rPr>
                <w:rFonts w:ascii="Calibri" w:hAnsi="Calibri" w:cs="Calibri"/>
                <w:color w:val="0B0C0C"/>
                <w:sz w:val="22"/>
                <w:szCs w:val="22"/>
              </w:rPr>
              <w:t>if there are any shortages of teachers then teaching assistants can be allocated to lead a group, working under the direction of a teacher</w:t>
            </w:r>
            <w:r w:rsidR="004C08C9" w:rsidRPr="00584616">
              <w:rPr>
                <w:rFonts w:asciiTheme="minorHAnsi" w:hAnsiTheme="minorHAnsi" w:cs="Calibri"/>
                <w:color w:val="0B0C0C"/>
                <w:sz w:val="22"/>
                <w:szCs w:val="22"/>
              </w:rPr>
              <w:br/>
            </w:r>
          </w:p>
          <w:p w14:paraId="67A44DB8" w14:textId="77777777" w:rsidR="004C08C9" w:rsidRPr="00584616" w:rsidRDefault="004C08C9">
            <w:pPr>
              <w:rPr>
                <w:rFonts w:asciiTheme="minorHAnsi" w:hAnsiTheme="minorHAnsi" w:cs="Calibri"/>
                <w:color w:val="0B0C0C"/>
                <w:sz w:val="22"/>
                <w:szCs w:val="22"/>
                <w:shd w:val="clear" w:color="auto" w:fill="FFFFFF"/>
              </w:rPr>
            </w:pPr>
          </w:p>
        </w:tc>
        <w:tc>
          <w:tcPr>
            <w:tcW w:w="1962" w:type="dxa"/>
            <w:shd w:val="clear" w:color="auto" w:fill="FFFF00"/>
          </w:tcPr>
          <w:p w14:paraId="25467FE9" w14:textId="77777777" w:rsidR="001F6FCD" w:rsidRPr="00584616" w:rsidRDefault="001F6FCD">
            <w:pPr>
              <w:rPr>
                <w:rFonts w:asciiTheme="minorHAnsi" w:hAnsiTheme="minorHAnsi" w:cs="Calibri"/>
                <w:sz w:val="22"/>
                <w:szCs w:val="22"/>
              </w:rPr>
            </w:pPr>
          </w:p>
        </w:tc>
      </w:tr>
      <w:tr w:rsidR="001F6FCD" w:rsidRPr="00584616" w14:paraId="0A23CCC4" w14:textId="77777777" w:rsidTr="00FC4FEF">
        <w:trPr>
          <w:jc w:val="center"/>
        </w:trPr>
        <w:tc>
          <w:tcPr>
            <w:tcW w:w="2066" w:type="dxa"/>
          </w:tcPr>
          <w:p w14:paraId="20025C03" w14:textId="361AF568" w:rsidR="001F6FCD" w:rsidRPr="00584616" w:rsidRDefault="00C71ED7">
            <w:pPr>
              <w:rPr>
                <w:rFonts w:asciiTheme="minorHAnsi" w:hAnsiTheme="minorHAnsi" w:cs="Calibri"/>
                <w:sz w:val="22"/>
                <w:szCs w:val="22"/>
              </w:rPr>
            </w:pPr>
            <w:r w:rsidRPr="00584616">
              <w:rPr>
                <w:rFonts w:asciiTheme="minorHAnsi" w:hAnsiTheme="minorHAnsi" w:cs="Calibri"/>
                <w:sz w:val="22"/>
                <w:szCs w:val="22"/>
              </w:rPr>
              <w:t>Ensure schools are fully aware</w:t>
            </w:r>
            <w:r w:rsidR="009D00AD">
              <w:rPr>
                <w:rFonts w:asciiTheme="minorHAnsi" w:hAnsiTheme="minorHAnsi" w:cs="Calibri"/>
                <w:sz w:val="22"/>
                <w:szCs w:val="22"/>
              </w:rPr>
              <w:t xml:space="preserve"> of the numbers of</w:t>
            </w:r>
            <w:r w:rsidRPr="00584616">
              <w:rPr>
                <w:rFonts w:asciiTheme="minorHAnsi" w:hAnsiTheme="minorHAnsi" w:cs="Calibri"/>
                <w:sz w:val="22"/>
                <w:szCs w:val="22"/>
              </w:rPr>
              <w:t xml:space="preserve"> children attending</w:t>
            </w:r>
          </w:p>
        </w:tc>
        <w:tc>
          <w:tcPr>
            <w:tcW w:w="2040" w:type="dxa"/>
          </w:tcPr>
          <w:p w14:paraId="159096FD" w14:textId="77777777" w:rsidR="001F6FCD" w:rsidRPr="00584616" w:rsidRDefault="00C71ED7">
            <w:pPr>
              <w:rPr>
                <w:rFonts w:asciiTheme="minorHAnsi" w:hAnsiTheme="minorHAnsi" w:cs="Calibri"/>
                <w:sz w:val="22"/>
                <w:szCs w:val="22"/>
              </w:rPr>
            </w:pPr>
            <w:r w:rsidRPr="00584616">
              <w:rPr>
                <w:rFonts w:asciiTheme="minorHAnsi" w:hAnsiTheme="minorHAnsi" w:cs="Calibri"/>
                <w:sz w:val="22"/>
                <w:szCs w:val="22"/>
              </w:rPr>
              <w:t>Needs of children are met and staffing and spaces are available to meet 1</w:t>
            </w:r>
            <w:r w:rsidR="003D7911">
              <w:rPr>
                <w:rFonts w:asciiTheme="minorHAnsi" w:hAnsiTheme="minorHAnsi" w:cs="Calibri"/>
                <w:sz w:val="22"/>
                <w:szCs w:val="22"/>
              </w:rPr>
              <w:t>:15</w:t>
            </w:r>
            <w:r w:rsidRPr="00584616">
              <w:rPr>
                <w:rFonts w:asciiTheme="minorHAnsi" w:hAnsiTheme="minorHAnsi" w:cs="Calibri"/>
                <w:sz w:val="22"/>
                <w:szCs w:val="22"/>
              </w:rPr>
              <w:t xml:space="preserve"> ratio</w:t>
            </w:r>
          </w:p>
        </w:tc>
        <w:tc>
          <w:tcPr>
            <w:tcW w:w="3744" w:type="dxa"/>
          </w:tcPr>
          <w:p w14:paraId="66FD2EB7" w14:textId="77777777" w:rsidR="001F6FCD" w:rsidRPr="00584616" w:rsidRDefault="00C71ED7">
            <w:pPr>
              <w:rPr>
                <w:rFonts w:asciiTheme="minorHAnsi" w:hAnsiTheme="minorHAnsi" w:cs="Calibri"/>
                <w:sz w:val="22"/>
                <w:szCs w:val="22"/>
              </w:rPr>
            </w:pPr>
            <w:r w:rsidRPr="00584616">
              <w:rPr>
                <w:rFonts w:asciiTheme="minorHAnsi" w:hAnsiTheme="minorHAnsi" w:cs="Calibri"/>
                <w:sz w:val="22"/>
                <w:szCs w:val="22"/>
              </w:rPr>
              <w:t>Plan to resume taking attendance registers and continuing to complete the online educational setting status form to provide daily updates on how many children and staff are in school.</w:t>
            </w:r>
          </w:p>
        </w:tc>
        <w:tc>
          <w:tcPr>
            <w:tcW w:w="4738" w:type="dxa"/>
          </w:tcPr>
          <w:p w14:paraId="19F61546" w14:textId="77777777" w:rsidR="001F6FCD" w:rsidRDefault="003D7911">
            <w:pPr>
              <w:rPr>
                <w:rFonts w:asciiTheme="minorHAnsi" w:hAnsiTheme="minorHAnsi" w:cs="Calibri"/>
                <w:sz w:val="22"/>
                <w:szCs w:val="22"/>
              </w:rPr>
            </w:pPr>
            <w:r>
              <w:rPr>
                <w:rFonts w:asciiTheme="minorHAnsi" w:hAnsiTheme="minorHAnsi" w:cs="Calibri"/>
                <w:sz w:val="22"/>
                <w:szCs w:val="22"/>
              </w:rPr>
              <w:t xml:space="preserve">Registers taken for YN/R, Y1, Y6. </w:t>
            </w:r>
          </w:p>
          <w:p w14:paraId="109ADC66" w14:textId="77777777" w:rsidR="003D7911" w:rsidRDefault="003D7911">
            <w:pPr>
              <w:rPr>
                <w:rFonts w:asciiTheme="minorHAnsi" w:hAnsiTheme="minorHAnsi" w:cs="Calibri"/>
                <w:sz w:val="22"/>
                <w:szCs w:val="22"/>
              </w:rPr>
            </w:pPr>
            <w:r>
              <w:rPr>
                <w:rFonts w:asciiTheme="minorHAnsi" w:hAnsiTheme="minorHAnsi" w:cs="Calibri"/>
                <w:sz w:val="22"/>
                <w:szCs w:val="22"/>
              </w:rPr>
              <w:t>Keyworker/Vulnerable registered via DFE portal?</w:t>
            </w:r>
          </w:p>
          <w:p w14:paraId="2005F0DA" w14:textId="77777777" w:rsidR="003D7911" w:rsidRDefault="003D7911">
            <w:pPr>
              <w:rPr>
                <w:rFonts w:asciiTheme="minorHAnsi" w:hAnsiTheme="minorHAnsi" w:cs="Calibri"/>
                <w:sz w:val="22"/>
                <w:szCs w:val="22"/>
              </w:rPr>
            </w:pPr>
            <w:r>
              <w:rPr>
                <w:rFonts w:asciiTheme="minorHAnsi" w:hAnsiTheme="minorHAnsi" w:cs="Calibri"/>
                <w:sz w:val="22"/>
                <w:szCs w:val="22"/>
              </w:rPr>
              <w:t xml:space="preserve">Confirm online education form is only for Key worker/vulnerable outside of returning year groups. </w:t>
            </w:r>
          </w:p>
          <w:p w14:paraId="1EF58CBA" w14:textId="77777777" w:rsidR="003D7911" w:rsidRPr="00584616" w:rsidRDefault="003D7911">
            <w:pPr>
              <w:rPr>
                <w:rFonts w:asciiTheme="minorHAnsi" w:hAnsiTheme="minorHAnsi" w:cs="Calibri"/>
                <w:sz w:val="22"/>
                <w:szCs w:val="22"/>
              </w:rPr>
            </w:pPr>
          </w:p>
        </w:tc>
        <w:tc>
          <w:tcPr>
            <w:tcW w:w="1962" w:type="dxa"/>
            <w:shd w:val="clear" w:color="auto" w:fill="FFFF00"/>
          </w:tcPr>
          <w:p w14:paraId="4D247185" w14:textId="77777777" w:rsidR="001F6FCD" w:rsidRPr="00584616" w:rsidRDefault="001F6FCD">
            <w:pPr>
              <w:rPr>
                <w:rFonts w:asciiTheme="minorHAnsi" w:hAnsiTheme="minorHAnsi" w:cs="Calibri"/>
                <w:sz w:val="22"/>
                <w:szCs w:val="22"/>
              </w:rPr>
            </w:pPr>
          </w:p>
        </w:tc>
      </w:tr>
      <w:tr w:rsidR="009D00AD" w:rsidRPr="00584616" w14:paraId="19D73925" w14:textId="77777777" w:rsidTr="00FC4FEF">
        <w:trPr>
          <w:jc w:val="center"/>
        </w:trPr>
        <w:tc>
          <w:tcPr>
            <w:tcW w:w="2066" w:type="dxa"/>
          </w:tcPr>
          <w:p w14:paraId="1152C3D0" w14:textId="08875D83" w:rsidR="009D00AD" w:rsidRPr="00584616" w:rsidRDefault="009D00AD" w:rsidP="009D00AD">
            <w:pPr>
              <w:rPr>
                <w:rFonts w:asciiTheme="minorHAnsi" w:hAnsiTheme="minorHAnsi" w:cs="Calibri"/>
                <w:sz w:val="22"/>
                <w:szCs w:val="22"/>
              </w:rPr>
            </w:pPr>
            <w:r>
              <w:rPr>
                <w:rFonts w:ascii="Calibri" w:hAnsi="Calibri" w:cs="Calibri"/>
                <w:sz w:val="22"/>
                <w:szCs w:val="22"/>
              </w:rPr>
              <w:t>P</w:t>
            </w:r>
            <w:r w:rsidRPr="00A07CE0">
              <w:rPr>
                <w:rFonts w:ascii="Calibri" w:hAnsi="Calibri" w:cs="Calibri"/>
                <w:sz w:val="22"/>
                <w:szCs w:val="22"/>
              </w:rPr>
              <w:t xml:space="preserve">upil and staff wellbeing and </w:t>
            </w:r>
            <w:r w:rsidRPr="00A07CE0">
              <w:rPr>
                <w:rFonts w:ascii="Calibri" w:hAnsi="Calibri" w:cs="Calibri"/>
                <w:sz w:val="22"/>
                <w:szCs w:val="22"/>
              </w:rPr>
              <w:lastRenderedPageBreak/>
              <w:t>mental health</w:t>
            </w:r>
          </w:p>
        </w:tc>
        <w:tc>
          <w:tcPr>
            <w:tcW w:w="2040" w:type="dxa"/>
          </w:tcPr>
          <w:p w14:paraId="2F2ECD0B" w14:textId="4C1B2FD3" w:rsidR="009D00AD" w:rsidRPr="00584616" w:rsidRDefault="009D00AD" w:rsidP="009D00AD">
            <w:pPr>
              <w:rPr>
                <w:rFonts w:asciiTheme="minorHAnsi" w:hAnsiTheme="minorHAnsi" w:cs="Calibri"/>
                <w:sz w:val="22"/>
                <w:szCs w:val="22"/>
              </w:rPr>
            </w:pPr>
            <w:r w:rsidRPr="00584616">
              <w:rPr>
                <w:rFonts w:asciiTheme="minorHAnsi" w:hAnsiTheme="minorHAnsi" w:cs="Calibri"/>
                <w:sz w:val="22"/>
                <w:szCs w:val="22"/>
              </w:rPr>
              <w:lastRenderedPageBreak/>
              <w:t xml:space="preserve">Support </w:t>
            </w:r>
            <w:r>
              <w:rPr>
                <w:rFonts w:asciiTheme="minorHAnsi" w:hAnsiTheme="minorHAnsi" w:cs="Calibri"/>
                <w:sz w:val="22"/>
                <w:szCs w:val="22"/>
              </w:rPr>
              <w:t>pupil and staff</w:t>
            </w:r>
            <w:r w:rsidRPr="00584616">
              <w:rPr>
                <w:rFonts w:asciiTheme="minorHAnsi" w:hAnsiTheme="minorHAnsi" w:cs="Calibri"/>
                <w:sz w:val="22"/>
                <w:szCs w:val="22"/>
              </w:rPr>
              <w:t xml:space="preserve"> in their </w:t>
            </w:r>
            <w:r w:rsidRPr="00584616">
              <w:rPr>
                <w:rFonts w:asciiTheme="minorHAnsi" w:hAnsiTheme="minorHAnsi" w:cs="Calibri"/>
                <w:sz w:val="22"/>
                <w:szCs w:val="22"/>
              </w:rPr>
              <w:lastRenderedPageBreak/>
              <w:t>emotional health and wellbeing – identify those children who are not attending who should be</w:t>
            </w:r>
          </w:p>
        </w:tc>
        <w:tc>
          <w:tcPr>
            <w:tcW w:w="3744" w:type="dxa"/>
          </w:tcPr>
          <w:p w14:paraId="4A068532" w14:textId="77777777" w:rsidR="009D00AD" w:rsidRPr="00584616" w:rsidRDefault="009D00AD" w:rsidP="009D00AD">
            <w:pPr>
              <w:rPr>
                <w:rFonts w:asciiTheme="minorHAnsi" w:hAnsiTheme="minorHAnsi" w:cs="Calibri"/>
                <w:color w:val="0B0C0C"/>
                <w:sz w:val="22"/>
                <w:szCs w:val="22"/>
                <w:shd w:val="clear" w:color="auto" w:fill="FFFFFF"/>
              </w:rPr>
            </w:pPr>
            <w:r w:rsidRPr="00584616">
              <w:rPr>
                <w:rFonts w:asciiTheme="minorHAnsi" w:hAnsiTheme="minorHAnsi" w:cs="Calibri"/>
                <w:color w:val="0B0C0C"/>
                <w:sz w:val="22"/>
                <w:szCs w:val="22"/>
                <w:shd w:val="clear" w:color="auto" w:fill="FFFFFF"/>
              </w:rPr>
              <w:lastRenderedPageBreak/>
              <w:t xml:space="preserve">Plan likely mental health, pastoral or wider wellbeing support for </w:t>
            </w:r>
            <w:r w:rsidRPr="00A07CE0">
              <w:rPr>
                <w:rFonts w:ascii="Calibri" w:hAnsi="Calibri" w:cs="Calibri"/>
                <w:sz w:val="22"/>
                <w:szCs w:val="22"/>
              </w:rPr>
              <w:t xml:space="preserve">pupil and </w:t>
            </w:r>
            <w:r w:rsidRPr="00A07CE0">
              <w:rPr>
                <w:rFonts w:ascii="Calibri" w:hAnsi="Calibri" w:cs="Calibri"/>
                <w:sz w:val="22"/>
                <w:szCs w:val="22"/>
              </w:rPr>
              <w:lastRenderedPageBreak/>
              <w:t>staff</w:t>
            </w:r>
            <w:r w:rsidRPr="00584616">
              <w:rPr>
                <w:rFonts w:asciiTheme="minorHAnsi" w:hAnsiTheme="minorHAnsi" w:cs="Calibri"/>
                <w:color w:val="0B0C0C"/>
                <w:sz w:val="22"/>
                <w:szCs w:val="22"/>
                <w:shd w:val="clear" w:color="auto" w:fill="FFFFFF"/>
              </w:rPr>
              <w:t xml:space="preserve"> returning to school (for example, bereavement support). Work with your local authority to secure services for additional support and early help where possible (for example, around anxiety, mental health, behaviour, social care, or changes to mobility), and consider how these might apply to pupils and students who were not previously affected.</w:t>
            </w:r>
          </w:p>
          <w:p w14:paraId="7730BD4E" w14:textId="77777777" w:rsidR="009D00AD" w:rsidRPr="00584616" w:rsidRDefault="009D00AD" w:rsidP="009D00AD">
            <w:pPr>
              <w:rPr>
                <w:rFonts w:asciiTheme="minorHAnsi" w:hAnsiTheme="minorHAnsi" w:cs="Calibri"/>
                <w:color w:val="0B0C0C"/>
                <w:sz w:val="22"/>
                <w:szCs w:val="22"/>
                <w:shd w:val="clear" w:color="auto" w:fill="FFFFFF"/>
              </w:rPr>
            </w:pPr>
          </w:p>
          <w:p w14:paraId="23DB59FD" w14:textId="77777777" w:rsidR="009D00AD" w:rsidRPr="00584616" w:rsidRDefault="009D00AD" w:rsidP="009D00AD">
            <w:pPr>
              <w:rPr>
                <w:rFonts w:asciiTheme="minorHAnsi" w:hAnsiTheme="minorHAnsi" w:cs="Calibri"/>
                <w:color w:val="0B0C0C"/>
                <w:sz w:val="22"/>
                <w:szCs w:val="22"/>
                <w:lang w:eastAsia="en-GB"/>
              </w:rPr>
            </w:pPr>
            <w:r w:rsidRPr="00584616">
              <w:rPr>
                <w:rFonts w:asciiTheme="minorHAnsi" w:hAnsiTheme="minorHAnsi" w:cs="Calibri"/>
                <w:color w:val="0B0C0C"/>
                <w:sz w:val="22"/>
                <w:szCs w:val="22"/>
              </w:rPr>
              <w:br/>
              <w:t>Consider options if necessary staffing levels can’t be maintained (including school leaders and key staff like designated safeguarding leads and first aid providers).</w:t>
            </w:r>
          </w:p>
          <w:p w14:paraId="317CE79A" w14:textId="77777777" w:rsidR="009D00AD" w:rsidRPr="00584616" w:rsidRDefault="009D00AD" w:rsidP="009D00AD">
            <w:pPr>
              <w:rPr>
                <w:rFonts w:asciiTheme="minorHAnsi" w:hAnsiTheme="minorHAnsi" w:cs="Calibri"/>
                <w:sz w:val="22"/>
                <w:szCs w:val="22"/>
              </w:rPr>
            </w:pPr>
          </w:p>
        </w:tc>
        <w:tc>
          <w:tcPr>
            <w:tcW w:w="4738" w:type="dxa"/>
          </w:tcPr>
          <w:p w14:paraId="3118141B" w14:textId="77777777" w:rsidR="009D00AD" w:rsidRDefault="009D00AD" w:rsidP="009D00AD">
            <w:pPr>
              <w:rPr>
                <w:rFonts w:asciiTheme="minorHAnsi" w:hAnsiTheme="minorHAnsi" w:cs="Calibri"/>
                <w:sz w:val="22"/>
                <w:szCs w:val="22"/>
              </w:rPr>
            </w:pPr>
            <w:r w:rsidRPr="00584616">
              <w:rPr>
                <w:rFonts w:asciiTheme="minorHAnsi" w:hAnsiTheme="minorHAnsi" w:cs="Calibri"/>
                <w:sz w:val="22"/>
                <w:szCs w:val="22"/>
              </w:rPr>
              <w:lastRenderedPageBreak/>
              <w:t xml:space="preserve">Support to be provided from Pastoral teams for identified Children. Additional PSHCE learning to </w:t>
            </w:r>
            <w:r w:rsidRPr="00584616">
              <w:rPr>
                <w:rFonts w:asciiTheme="minorHAnsi" w:hAnsiTheme="minorHAnsi" w:cs="Calibri"/>
                <w:sz w:val="22"/>
                <w:szCs w:val="22"/>
              </w:rPr>
              <w:lastRenderedPageBreak/>
              <w:t>support children in their understanding of the current situation</w:t>
            </w:r>
          </w:p>
          <w:p w14:paraId="03C81772" w14:textId="77777777" w:rsidR="009D00AD" w:rsidRDefault="009D00AD" w:rsidP="009D00AD">
            <w:pPr>
              <w:rPr>
                <w:rFonts w:asciiTheme="minorHAnsi" w:hAnsiTheme="minorHAnsi" w:cs="Calibri"/>
                <w:sz w:val="22"/>
                <w:szCs w:val="22"/>
              </w:rPr>
            </w:pPr>
          </w:p>
          <w:p w14:paraId="2E381667" w14:textId="77777777" w:rsidR="009D00AD" w:rsidRDefault="009D00AD" w:rsidP="009D00AD">
            <w:pPr>
              <w:rPr>
                <w:rFonts w:ascii="Calibri" w:hAnsi="Calibri"/>
                <w:sz w:val="22"/>
                <w:szCs w:val="22"/>
              </w:rPr>
            </w:pPr>
            <w:r w:rsidRPr="004C08C9">
              <w:rPr>
                <w:rFonts w:ascii="Calibri" w:hAnsi="Calibri"/>
                <w:sz w:val="22"/>
                <w:szCs w:val="22"/>
              </w:rPr>
              <w:t>Decide what staff training (either delivered remotely or in school) is needed to implement any</w:t>
            </w:r>
            <w:r>
              <w:rPr>
                <w:rFonts w:ascii="Calibri" w:hAnsi="Calibri"/>
                <w:sz w:val="22"/>
                <w:szCs w:val="22"/>
              </w:rPr>
              <w:t xml:space="preserve"> support</w:t>
            </w:r>
            <w:r w:rsidRPr="004C08C9">
              <w:rPr>
                <w:rFonts w:ascii="Calibri" w:hAnsi="Calibri"/>
                <w:sz w:val="22"/>
                <w:szCs w:val="22"/>
              </w:rPr>
              <w:t xml:space="preserve"> the school </w:t>
            </w:r>
            <w:r>
              <w:rPr>
                <w:rFonts w:ascii="Calibri" w:hAnsi="Calibri"/>
                <w:sz w:val="22"/>
                <w:szCs w:val="22"/>
              </w:rPr>
              <w:t>may need</w:t>
            </w:r>
            <w:r w:rsidRPr="004C08C9">
              <w:rPr>
                <w:rFonts w:ascii="Calibri" w:hAnsi="Calibri"/>
                <w:sz w:val="22"/>
                <w:szCs w:val="22"/>
              </w:rPr>
              <w:t xml:space="preserve"> (for example, risk management, curriculum, behaviour, safeguarding</w:t>
            </w:r>
            <w:r>
              <w:rPr>
                <w:rFonts w:ascii="Calibri" w:hAnsi="Calibri"/>
                <w:sz w:val="22"/>
                <w:szCs w:val="22"/>
              </w:rPr>
              <w:t>, mental health, bereavement, anxiety</w:t>
            </w:r>
            <w:r w:rsidRPr="004C08C9">
              <w:rPr>
                <w:rFonts w:ascii="Calibri" w:hAnsi="Calibri"/>
                <w:sz w:val="22"/>
                <w:szCs w:val="22"/>
              </w:rPr>
              <w:t>).</w:t>
            </w:r>
          </w:p>
          <w:p w14:paraId="38C04AC8" w14:textId="77777777" w:rsidR="009D00AD" w:rsidRPr="00584616" w:rsidRDefault="009D00AD" w:rsidP="009D00AD">
            <w:pPr>
              <w:rPr>
                <w:rFonts w:asciiTheme="minorHAnsi" w:hAnsiTheme="minorHAnsi" w:cs="Calibri"/>
                <w:sz w:val="22"/>
                <w:szCs w:val="22"/>
              </w:rPr>
            </w:pPr>
          </w:p>
          <w:p w14:paraId="44019A92" w14:textId="61699FEA" w:rsidR="009D00AD" w:rsidRPr="00584616" w:rsidRDefault="00F13309" w:rsidP="009D00AD">
            <w:pPr>
              <w:rPr>
                <w:rFonts w:asciiTheme="minorHAnsi" w:hAnsiTheme="minorHAnsi" w:cs="Calibri"/>
                <w:color w:val="0B0C0C"/>
                <w:sz w:val="22"/>
                <w:szCs w:val="22"/>
                <w:shd w:val="clear" w:color="auto" w:fill="FFFFFF"/>
              </w:rPr>
            </w:pPr>
            <w:r>
              <w:rPr>
                <w:rFonts w:asciiTheme="minorHAnsi" w:hAnsiTheme="minorHAnsi" w:cs="Calibri"/>
                <w:color w:val="0B0C0C"/>
                <w:sz w:val="22"/>
                <w:szCs w:val="22"/>
                <w:shd w:val="clear" w:color="auto" w:fill="FFFFFF"/>
              </w:rPr>
              <w:t>P</w:t>
            </w:r>
            <w:bookmarkStart w:id="0" w:name="_GoBack"/>
            <w:bookmarkEnd w:id="0"/>
            <w:r w:rsidR="009D00AD" w:rsidRPr="00584616">
              <w:rPr>
                <w:rFonts w:asciiTheme="minorHAnsi" w:hAnsiTheme="minorHAnsi" w:cs="Calibri"/>
                <w:color w:val="0B0C0C"/>
                <w:sz w:val="22"/>
                <w:szCs w:val="22"/>
                <w:shd w:val="clear" w:color="auto" w:fill="FFFFFF"/>
              </w:rPr>
              <w:t>ut in place provision for the return of pupils with special educational needs and disabilities (SEND) in conjunction with families and other agencies and engage with partners who will help to provide that support, for example, local authorities.</w:t>
            </w:r>
          </w:p>
          <w:p w14:paraId="0C93AA8F" w14:textId="77777777" w:rsidR="009D00AD" w:rsidRPr="00584616" w:rsidRDefault="009D00AD" w:rsidP="009D00AD">
            <w:pPr>
              <w:rPr>
                <w:rFonts w:asciiTheme="minorHAnsi" w:hAnsiTheme="minorHAnsi" w:cs="Calibri"/>
                <w:color w:val="0B0C0C"/>
                <w:sz w:val="22"/>
                <w:szCs w:val="22"/>
                <w:lang w:eastAsia="en-GB"/>
              </w:rPr>
            </w:pPr>
            <w:r w:rsidRPr="00584616">
              <w:rPr>
                <w:rFonts w:asciiTheme="minorHAnsi" w:hAnsiTheme="minorHAnsi" w:cs="Calibri"/>
                <w:color w:val="0B0C0C"/>
                <w:sz w:val="22"/>
                <w:szCs w:val="22"/>
              </w:rPr>
              <w:br/>
              <w:t>Review behaviour policies to ensure they reflect the new rules and routines necessary to reduce risk in your setting and agree how to communicate this to school staff, students and parents and review uniform expectations.</w:t>
            </w:r>
          </w:p>
          <w:p w14:paraId="1FCDD929" w14:textId="77777777" w:rsidR="009D00AD" w:rsidRDefault="009D00AD" w:rsidP="009D00AD">
            <w:pPr>
              <w:rPr>
                <w:rFonts w:asciiTheme="minorHAnsi" w:hAnsiTheme="minorHAnsi" w:cs="Calibri"/>
                <w:sz w:val="22"/>
                <w:szCs w:val="22"/>
              </w:rPr>
            </w:pPr>
          </w:p>
        </w:tc>
        <w:tc>
          <w:tcPr>
            <w:tcW w:w="1962" w:type="dxa"/>
            <w:shd w:val="clear" w:color="auto" w:fill="FFFF00"/>
          </w:tcPr>
          <w:p w14:paraId="3710C80C" w14:textId="77777777" w:rsidR="009D00AD" w:rsidRPr="00584616" w:rsidRDefault="009D00AD" w:rsidP="009D00AD">
            <w:pPr>
              <w:rPr>
                <w:rFonts w:asciiTheme="minorHAnsi" w:hAnsiTheme="minorHAnsi" w:cs="Calibri"/>
                <w:sz w:val="22"/>
                <w:szCs w:val="22"/>
              </w:rPr>
            </w:pPr>
          </w:p>
        </w:tc>
      </w:tr>
      <w:tr w:rsidR="009D00AD" w:rsidRPr="00584616" w14:paraId="3039A191" w14:textId="77777777" w:rsidTr="009D00AD">
        <w:trPr>
          <w:jc w:val="center"/>
        </w:trPr>
        <w:tc>
          <w:tcPr>
            <w:tcW w:w="14550" w:type="dxa"/>
            <w:gridSpan w:val="5"/>
            <w:shd w:val="clear" w:color="auto" w:fill="BFBFBF" w:themeFill="background1" w:themeFillShade="BF"/>
          </w:tcPr>
          <w:p w14:paraId="1D9D224D" w14:textId="5C686EC6" w:rsidR="009D00AD" w:rsidRPr="00584616" w:rsidRDefault="009D00AD" w:rsidP="009D00AD">
            <w:pPr>
              <w:jc w:val="center"/>
              <w:rPr>
                <w:rFonts w:asciiTheme="minorHAnsi" w:hAnsiTheme="minorHAnsi" w:cs="Calibri"/>
                <w:sz w:val="22"/>
                <w:szCs w:val="22"/>
              </w:rPr>
            </w:pPr>
            <w:r>
              <w:rPr>
                <w:rFonts w:asciiTheme="minorHAnsi" w:hAnsiTheme="minorHAnsi" w:cs="Calibri"/>
                <w:b/>
                <w:bCs/>
                <w:sz w:val="22"/>
                <w:szCs w:val="22"/>
              </w:rPr>
              <w:t>Teaching and Learning</w:t>
            </w:r>
          </w:p>
        </w:tc>
      </w:tr>
      <w:tr w:rsidR="009D00AD" w:rsidRPr="00584616" w14:paraId="7D17E457" w14:textId="77777777" w:rsidTr="009D00AD">
        <w:trPr>
          <w:jc w:val="center"/>
        </w:trPr>
        <w:tc>
          <w:tcPr>
            <w:tcW w:w="2066" w:type="dxa"/>
            <w:shd w:val="clear" w:color="auto" w:fill="BFBFBF" w:themeFill="background1" w:themeFillShade="BF"/>
          </w:tcPr>
          <w:p w14:paraId="19D0C3B8" w14:textId="5BE4BEDA" w:rsidR="009D00AD" w:rsidRPr="00584616" w:rsidRDefault="009D00AD" w:rsidP="009D00AD">
            <w:pPr>
              <w:rPr>
                <w:rFonts w:asciiTheme="minorHAnsi" w:hAnsiTheme="minorHAnsi" w:cs="Calibri"/>
                <w:sz w:val="22"/>
                <w:szCs w:val="22"/>
              </w:rPr>
            </w:pPr>
            <w:r w:rsidRPr="00584616">
              <w:rPr>
                <w:rFonts w:asciiTheme="minorHAnsi" w:hAnsiTheme="minorHAnsi" w:cs="Calibri"/>
                <w:b/>
                <w:bCs/>
                <w:sz w:val="22"/>
                <w:szCs w:val="22"/>
              </w:rPr>
              <w:t>Hazard</w:t>
            </w:r>
          </w:p>
        </w:tc>
        <w:tc>
          <w:tcPr>
            <w:tcW w:w="2040" w:type="dxa"/>
            <w:shd w:val="clear" w:color="auto" w:fill="BFBFBF" w:themeFill="background1" w:themeFillShade="BF"/>
          </w:tcPr>
          <w:p w14:paraId="78F12DBA" w14:textId="076AF078" w:rsidR="009D00AD" w:rsidRPr="00584616" w:rsidRDefault="009D00AD" w:rsidP="009D00AD">
            <w:pPr>
              <w:rPr>
                <w:rFonts w:asciiTheme="minorHAnsi" w:hAnsiTheme="minorHAnsi" w:cs="Calibri"/>
                <w:sz w:val="22"/>
                <w:szCs w:val="22"/>
              </w:rPr>
            </w:pPr>
            <w:r w:rsidRPr="00584616">
              <w:rPr>
                <w:rFonts w:asciiTheme="minorHAnsi" w:hAnsiTheme="minorHAnsi" w:cs="Calibri"/>
                <w:b/>
                <w:bCs/>
                <w:sz w:val="22"/>
                <w:szCs w:val="22"/>
              </w:rPr>
              <w:t>Risks</w:t>
            </w:r>
          </w:p>
        </w:tc>
        <w:tc>
          <w:tcPr>
            <w:tcW w:w="3744" w:type="dxa"/>
            <w:shd w:val="clear" w:color="auto" w:fill="BFBFBF" w:themeFill="background1" w:themeFillShade="BF"/>
          </w:tcPr>
          <w:p w14:paraId="57742823" w14:textId="2C97D87A" w:rsidR="009D00AD" w:rsidRPr="00584616" w:rsidRDefault="009D00AD" w:rsidP="009D00AD">
            <w:pPr>
              <w:rPr>
                <w:rFonts w:asciiTheme="minorHAnsi" w:hAnsiTheme="minorHAnsi" w:cs="Calibri"/>
                <w:color w:val="0B0C0C"/>
                <w:sz w:val="22"/>
                <w:szCs w:val="22"/>
                <w:shd w:val="clear" w:color="auto" w:fill="FFFFFF"/>
              </w:rPr>
            </w:pPr>
            <w:r w:rsidRPr="00584616">
              <w:rPr>
                <w:rFonts w:asciiTheme="minorHAnsi" w:hAnsiTheme="minorHAnsi" w:cs="Calibri"/>
                <w:b/>
                <w:bCs/>
                <w:sz w:val="22"/>
                <w:szCs w:val="22"/>
              </w:rPr>
              <w:t>Control Measures</w:t>
            </w:r>
          </w:p>
        </w:tc>
        <w:tc>
          <w:tcPr>
            <w:tcW w:w="4738" w:type="dxa"/>
            <w:shd w:val="clear" w:color="auto" w:fill="BFBFBF" w:themeFill="background1" w:themeFillShade="BF"/>
          </w:tcPr>
          <w:p w14:paraId="1E34B264" w14:textId="58589297" w:rsidR="009D00AD" w:rsidRPr="00584616" w:rsidRDefault="009D00AD" w:rsidP="009D00AD">
            <w:pPr>
              <w:rPr>
                <w:rFonts w:asciiTheme="minorHAnsi" w:hAnsiTheme="minorHAnsi" w:cs="Calibri"/>
                <w:sz w:val="22"/>
                <w:szCs w:val="22"/>
              </w:rPr>
            </w:pPr>
            <w:r w:rsidRPr="00584616">
              <w:rPr>
                <w:rFonts w:asciiTheme="minorHAnsi" w:hAnsiTheme="minorHAnsi" w:cs="Calibri"/>
                <w:b/>
                <w:bCs/>
                <w:sz w:val="22"/>
                <w:szCs w:val="22"/>
              </w:rPr>
              <w:t>Actions Required</w:t>
            </w:r>
          </w:p>
        </w:tc>
        <w:tc>
          <w:tcPr>
            <w:tcW w:w="1962" w:type="dxa"/>
            <w:shd w:val="clear" w:color="auto" w:fill="FFFF00"/>
          </w:tcPr>
          <w:p w14:paraId="66AC5A7A" w14:textId="58FC95A1" w:rsidR="009D00AD" w:rsidRPr="00584616" w:rsidRDefault="009D00AD" w:rsidP="009D00AD">
            <w:pPr>
              <w:rPr>
                <w:rFonts w:asciiTheme="minorHAnsi" w:hAnsiTheme="minorHAnsi" w:cs="Calibri"/>
                <w:sz w:val="22"/>
                <w:szCs w:val="22"/>
              </w:rPr>
            </w:pPr>
            <w:r w:rsidRPr="00584616">
              <w:rPr>
                <w:rFonts w:asciiTheme="minorHAnsi" w:hAnsiTheme="minorHAnsi" w:cs="Calibri"/>
                <w:b/>
                <w:bCs/>
                <w:sz w:val="22"/>
                <w:szCs w:val="22"/>
              </w:rPr>
              <w:t>Responsible person / Target Date(s)</w:t>
            </w:r>
          </w:p>
        </w:tc>
      </w:tr>
      <w:tr w:rsidR="009D00AD" w:rsidRPr="00584616" w14:paraId="2CF186A2" w14:textId="77777777" w:rsidTr="00FC4FEF">
        <w:trPr>
          <w:jc w:val="center"/>
        </w:trPr>
        <w:tc>
          <w:tcPr>
            <w:tcW w:w="2066" w:type="dxa"/>
          </w:tcPr>
          <w:p w14:paraId="1A733FB1" w14:textId="77777777" w:rsidR="009D00AD" w:rsidRPr="00584616" w:rsidRDefault="009D00AD" w:rsidP="009D00AD">
            <w:pPr>
              <w:rPr>
                <w:rFonts w:asciiTheme="minorHAnsi" w:hAnsiTheme="minorHAnsi" w:cs="Calibri"/>
                <w:sz w:val="22"/>
                <w:szCs w:val="22"/>
              </w:rPr>
            </w:pPr>
            <w:r w:rsidRPr="00584616">
              <w:rPr>
                <w:rFonts w:asciiTheme="minorHAnsi" w:hAnsiTheme="minorHAnsi" w:cs="Calibri"/>
                <w:sz w:val="22"/>
                <w:szCs w:val="22"/>
              </w:rPr>
              <w:t xml:space="preserve">Not meeting the educational needs of children </w:t>
            </w:r>
          </w:p>
        </w:tc>
        <w:tc>
          <w:tcPr>
            <w:tcW w:w="2040" w:type="dxa"/>
          </w:tcPr>
          <w:p w14:paraId="525F1D86" w14:textId="77777777" w:rsidR="009D00AD" w:rsidRPr="00584616" w:rsidRDefault="009D00AD" w:rsidP="009D00AD">
            <w:pPr>
              <w:rPr>
                <w:rFonts w:asciiTheme="minorHAnsi" w:hAnsiTheme="minorHAnsi" w:cs="Calibri"/>
                <w:sz w:val="22"/>
                <w:szCs w:val="22"/>
              </w:rPr>
            </w:pPr>
            <w:r w:rsidRPr="00584616">
              <w:rPr>
                <w:rFonts w:asciiTheme="minorHAnsi" w:hAnsiTheme="minorHAnsi" w:cs="Calibri"/>
                <w:sz w:val="22"/>
                <w:szCs w:val="22"/>
              </w:rPr>
              <w:t xml:space="preserve">Additional lost learning time. </w:t>
            </w:r>
          </w:p>
        </w:tc>
        <w:tc>
          <w:tcPr>
            <w:tcW w:w="3744" w:type="dxa"/>
          </w:tcPr>
          <w:p w14:paraId="25FC8EAC" w14:textId="77777777" w:rsidR="009D00AD" w:rsidRPr="00584616" w:rsidRDefault="009D00AD" w:rsidP="009D00AD">
            <w:pPr>
              <w:rPr>
                <w:rFonts w:asciiTheme="minorHAnsi" w:hAnsiTheme="minorHAnsi" w:cs="Calibri"/>
                <w:color w:val="0B0C0C"/>
                <w:sz w:val="22"/>
                <w:szCs w:val="22"/>
                <w:shd w:val="clear" w:color="auto" w:fill="FFFFFF"/>
              </w:rPr>
            </w:pPr>
            <w:r w:rsidRPr="00584616">
              <w:rPr>
                <w:rFonts w:asciiTheme="minorHAnsi" w:hAnsiTheme="minorHAnsi" w:cs="Calibri"/>
                <w:color w:val="0B0C0C"/>
                <w:sz w:val="22"/>
                <w:szCs w:val="22"/>
                <w:shd w:val="clear" w:color="auto" w:fill="FFFFFF"/>
              </w:rPr>
              <w:t>Agree what learning is appropriate for example, identify curriculum priorities, agree revised expectations and required adjustments in practical lessons, and any approaches to ‘catch up’ support.</w:t>
            </w:r>
          </w:p>
          <w:p w14:paraId="64FA3306" w14:textId="77777777" w:rsidR="009D00AD" w:rsidRPr="00584616" w:rsidRDefault="009D00AD" w:rsidP="009D00AD">
            <w:pPr>
              <w:rPr>
                <w:rFonts w:asciiTheme="minorHAnsi" w:hAnsiTheme="minorHAnsi" w:cs="Calibri"/>
                <w:color w:val="0B0C0C"/>
                <w:sz w:val="22"/>
                <w:szCs w:val="22"/>
                <w:shd w:val="clear" w:color="auto" w:fill="FFFFFF"/>
              </w:rPr>
            </w:pPr>
          </w:p>
          <w:p w14:paraId="6D846583" w14:textId="77777777" w:rsidR="009D00AD" w:rsidRPr="00584616" w:rsidRDefault="009D00AD" w:rsidP="009D00AD">
            <w:pPr>
              <w:rPr>
                <w:rFonts w:asciiTheme="minorHAnsi" w:hAnsiTheme="minorHAnsi" w:cs="Calibri"/>
                <w:sz w:val="22"/>
                <w:szCs w:val="22"/>
              </w:rPr>
            </w:pPr>
            <w:r w:rsidRPr="00584616">
              <w:rPr>
                <w:rFonts w:asciiTheme="minorHAnsi" w:hAnsiTheme="minorHAnsi" w:cs="Calibri"/>
                <w:sz w:val="22"/>
                <w:szCs w:val="22"/>
              </w:rPr>
              <w:t xml:space="preserve">Work with your local authority or trust (and where applicable NHS Clinical Commissioning Group) and families to </w:t>
            </w:r>
            <w:r w:rsidRPr="00584616">
              <w:rPr>
                <w:rFonts w:asciiTheme="minorHAnsi" w:hAnsiTheme="minorHAnsi" w:cs="Calibri"/>
                <w:sz w:val="22"/>
                <w:szCs w:val="22"/>
              </w:rPr>
              <w:lastRenderedPageBreak/>
              <w:t>identify what provision can be reasonably provided for in line with education, health and care (EHC) plans.</w:t>
            </w:r>
          </w:p>
          <w:p w14:paraId="0B3747DB" w14:textId="77777777" w:rsidR="009D00AD" w:rsidRPr="00584616" w:rsidRDefault="009D00AD" w:rsidP="009D00AD">
            <w:pPr>
              <w:rPr>
                <w:rFonts w:asciiTheme="minorHAnsi" w:hAnsiTheme="minorHAnsi" w:cs="Calibri"/>
                <w:sz w:val="22"/>
                <w:szCs w:val="22"/>
              </w:rPr>
            </w:pPr>
          </w:p>
          <w:p w14:paraId="62CC5A5F" w14:textId="77777777" w:rsidR="009D00AD" w:rsidRPr="00584616" w:rsidRDefault="009D00AD" w:rsidP="009D00AD">
            <w:pPr>
              <w:rPr>
                <w:rFonts w:asciiTheme="minorHAnsi" w:hAnsiTheme="minorHAnsi" w:cs="Calibri"/>
                <w:sz w:val="22"/>
                <w:szCs w:val="22"/>
              </w:rPr>
            </w:pPr>
            <w:r w:rsidRPr="00584616">
              <w:rPr>
                <w:rFonts w:asciiTheme="minorHAnsi" w:hAnsiTheme="minorHAnsi" w:cs="Calibri"/>
                <w:sz w:val="22"/>
                <w:szCs w:val="22"/>
              </w:rPr>
              <w:t>Agree ongoing learning offer for eligible pupils who can’t attend school, as well as offer for those that continue to be out of school.</w:t>
            </w:r>
          </w:p>
          <w:p w14:paraId="54B3E918" w14:textId="77777777" w:rsidR="009D00AD" w:rsidRPr="00584616" w:rsidRDefault="009D00AD" w:rsidP="009D00AD">
            <w:pPr>
              <w:rPr>
                <w:rFonts w:asciiTheme="minorHAnsi" w:hAnsiTheme="minorHAnsi" w:cs="Calibri"/>
                <w:sz w:val="22"/>
                <w:szCs w:val="22"/>
              </w:rPr>
            </w:pPr>
          </w:p>
          <w:p w14:paraId="15021DDB" w14:textId="77777777" w:rsidR="009D00AD" w:rsidRPr="00584616" w:rsidRDefault="009D00AD" w:rsidP="009D00AD">
            <w:pPr>
              <w:rPr>
                <w:rFonts w:asciiTheme="minorHAnsi" w:hAnsiTheme="minorHAnsi" w:cs="Calibri"/>
                <w:color w:val="0B0C0C"/>
                <w:sz w:val="22"/>
                <w:szCs w:val="22"/>
                <w:lang w:eastAsia="en-GB"/>
              </w:rPr>
            </w:pPr>
            <w:r w:rsidRPr="00584616">
              <w:rPr>
                <w:rFonts w:asciiTheme="minorHAnsi" w:hAnsiTheme="minorHAnsi" w:cs="Calibri"/>
                <w:color w:val="0B0C0C"/>
                <w:sz w:val="22"/>
                <w:szCs w:val="22"/>
              </w:rPr>
              <w:br/>
              <w:t>Agree ongoing approach for learning offer for vulnerable children and children of critical workers who are in school but not in the returning year groups.</w:t>
            </w:r>
          </w:p>
          <w:p w14:paraId="0D400FC3" w14:textId="77777777" w:rsidR="009D00AD" w:rsidRPr="00584616" w:rsidRDefault="009D00AD" w:rsidP="009D00AD">
            <w:pPr>
              <w:rPr>
                <w:rFonts w:asciiTheme="minorHAnsi" w:hAnsiTheme="minorHAnsi" w:cs="Calibri"/>
                <w:sz w:val="22"/>
                <w:szCs w:val="22"/>
              </w:rPr>
            </w:pPr>
          </w:p>
          <w:p w14:paraId="6DA95DF7" w14:textId="77777777" w:rsidR="009D00AD" w:rsidRPr="00584616" w:rsidRDefault="009D00AD" w:rsidP="009D00AD">
            <w:pPr>
              <w:rPr>
                <w:rFonts w:asciiTheme="minorHAnsi" w:hAnsiTheme="minorHAnsi" w:cs="Calibri"/>
                <w:sz w:val="22"/>
                <w:szCs w:val="22"/>
              </w:rPr>
            </w:pPr>
          </w:p>
        </w:tc>
        <w:tc>
          <w:tcPr>
            <w:tcW w:w="4738" w:type="dxa"/>
          </w:tcPr>
          <w:p w14:paraId="1586BA6E" w14:textId="77777777" w:rsidR="009D00AD" w:rsidRPr="00584616" w:rsidRDefault="009D00AD" w:rsidP="009D00AD">
            <w:pPr>
              <w:rPr>
                <w:rFonts w:asciiTheme="minorHAnsi" w:hAnsiTheme="minorHAnsi" w:cs="Calibri"/>
                <w:sz w:val="22"/>
                <w:szCs w:val="22"/>
              </w:rPr>
            </w:pPr>
            <w:r w:rsidRPr="00584616">
              <w:rPr>
                <w:rFonts w:asciiTheme="minorHAnsi" w:hAnsiTheme="minorHAnsi" w:cs="Calibri"/>
                <w:sz w:val="22"/>
                <w:szCs w:val="22"/>
              </w:rPr>
              <w:lastRenderedPageBreak/>
              <w:t>Identify curriculum that meets current needs focus on core, PSHE and PE</w:t>
            </w:r>
            <w:r>
              <w:rPr>
                <w:rFonts w:asciiTheme="minorHAnsi" w:hAnsiTheme="minorHAnsi" w:cs="Calibri"/>
                <w:sz w:val="22"/>
                <w:szCs w:val="22"/>
              </w:rPr>
              <w:t xml:space="preserve"> (Assist with well-being and use of outdoor space)</w:t>
            </w:r>
          </w:p>
          <w:p w14:paraId="6CAABE70" w14:textId="77777777" w:rsidR="009D00AD" w:rsidRPr="00584616" w:rsidRDefault="009D00AD" w:rsidP="009D00AD">
            <w:pPr>
              <w:rPr>
                <w:rFonts w:asciiTheme="minorHAnsi" w:hAnsiTheme="minorHAnsi" w:cs="Calibri"/>
                <w:sz w:val="22"/>
                <w:szCs w:val="22"/>
              </w:rPr>
            </w:pPr>
          </w:p>
          <w:p w14:paraId="6D58BC88" w14:textId="77777777" w:rsidR="009D00AD" w:rsidRPr="00584616" w:rsidRDefault="009D00AD" w:rsidP="009D00AD">
            <w:pPr>
              <w:rPr>
                <w:rFonts w:asciiTheme="minorHAnsi" w:hAnsiTheme="minorHAnsi" w:cs="Calibri"/>
                <w:sz w:val="22"/>
                <w:szCs w:val="22"/>
              </w:rPr>
            </w:pPr>
          </w:p>
          <w:p w14:paraId="00459257" w14:textId="77777777" w:rsidR="009D00AD" w:rsidRPr="00584616" w:rsidRDefault="009D00AD" w:rsidP="009D00AD">
            <w:pPr>
              <w:rPr>
                <w:rFonts w:asciiTheme="minorHAnsi" w:hAnsiTheme="minorHAnsi" w:cs="Calibri"/>
                <w:sz w:val="22"/>
                <w:szCs w:val="22"/>
              </w:rPr>
            </w:pPr>
          </w:p>
          <w:p w14:paraId="080BBA7F" w14:textId="77777777" w:rsidR="009D00AD" w:rsidRPr="00584616" w:rsidRDefault="009D00AD" w:rsidP="009D00AD">
            <w:pPr>
              <w:rPr>
                <w:rFonts w:asciiTheme="minorHAnsi" w:hAnsiTheme="minorHAnsi" w:cs="Calibri"/>
                <w:sz w:val="22"/>
                <w:szCs w:val="22"/>
              </w:rPr>
            </w:pPr>
          </w:p>
          <w:p w14:paraId="44FE5807" w14:textId="77777777" w:rsidR="009D00AD" w:rsidRPr="00584616" w:rsidRDefault="009D00AD" w:rsidP="009D00AD">
            <w:pPr>
              <w:rPr>
                <w:rFonts w:asciiTheme="minorHAnsi" w:hAnsiTheme="minorHAnsi" w:cs="Calibri"/>
                <w:sz w:val="22"/>
                <w:szCs w:val="22"/>
              </w:rPr>
            </w:pPr>
            <w:r w:rsidRPr="00584616">
              <w:rPr>
                <w:rFonts w:asciiTheme="minorHAnsi" w:hAnsiTheme="minorHAnsi" w:cs="Calibri"/>
                <w:sz w:val="22"/>
                <w:szCs w:val="22"/>
              </w:rPr>
              <w:t xml:space="preserve">Identify any adjustments in staffing that are need for EHCP children – take into count those who should be shielding for medical reasons and how </w:t>
            </w:r>
            <w:r w:rsidRPr="00584616">
              <w:rPr>
                <w:rFonts w:asciiTheme="minorHAnsi" w:hAnsiTheme="minorHAnsi" w:cs="Calibri"/>
                <w:sz w:val="22"/>
                <w:szCs w:val="22"/>
              </w:rPr>
              <w:lastRenderedPageBreak/>
              <w:t>learning will be administrated</w:t>
            </w:r>
          </w:p>
          <w:p w14:paraId="6C83EE1B" w14:textId="77777777" w:rsidR="009D00AD" w:rsidRPr="00584616" w:rsidRDefault="009D00AD" w:rsidP="009D00AD">
            <w:pPr>
              <w:rPr>
                <w:rFonts w:asciiTheme="minorHAnsi" w:hAnsiTheme="minorHAnsi" w:cs="Calibri"/>
                <w:sz w:val="22"/>
                <w:szCs w:val="22"/>
              </w:rPr>
            </w:pPr>
          </w:p>
          <w:p w14:paraId="746DE028" w14:textId="207E376E" w:rsidR="009D00AD" w:rsidRPr="00584616" w:rsidRDefault="009D00AD" w:rsidP="009D00AD">
            <w:pPr>
              <w:rPr>
                <w:rFonts w:asciiTheme="minorHAnsi" w:hAnsiTheme="minorHAnsi" w:cs="Calibri"/>
                <w:sz w:val="22"/>
                <w:szCs w:val="22"/>
              </w:rPr>
            </w:pPr>
            <w:r>
              <w:rPr>
                <w:rFonts w:asciiTheme="minorHAnsi" w:hAnsiTheme="minorHAnsi" w:cs="Calibri"/>
                <w:sz w:val="22"/>
                <w:szCs w:val="22"/>
              </w:rPr>
              <w:t>Conduct SEND risk assessment (see link)</w:t>
            </w:r>
          </w:p>
          <w:p w14:paraId="21A37DAC" w14:textId="77777777" w:rsidR="009D00AD" w:rsidRPr="00584616" w:rsidRDefault="009D00AD" w:rsidP="009D00AD">
            <w:pPr>
              <w:rPr>
                <w:rFonts w:asciiTheme="minorHAnsi" w:hAnsiTheme="minorHAnsi" w:cs="Calibri"/>
                <w:sz w:val="22"/>
                <w:szCs w:val="22"/>
              </w:rPr>
            </w:pPr>
          </w:p>
          <w:p w14:paraId="1818FC5D" w14:textId="77777777" w:rsidR="009D00AD" w:rsidRPr="00584616" w:rsidRDefault="009D00AD" w:rsidP="009D00AD">
            <w:pPr>
              <w:rPr>
                <w:rFonts w:asciiTheme="minorHAnsi" w:hAnsiTheme="minorHAnsi" w:cs="Calibri"/>
                <w:sz w:val="22"/>
                <w:szCs w:val="22"/>
              </w:rPr>
            </w:pPr>
            <w:r w:rsidRPr="00584616">
              <w:rPr>
                <w:rFonts w:asciiTheme="minorHAnsi" w:hAnsiTheme="minorHAnsi" w:cs="Calibri"/>
                <w:sz w:val="22"/>
                <w:szCs w:val="22"/>
              </w:rPr>
              <w:t>Home learning to continue for Y2,3,4,5. Consider offer for those children who are shielding in Y</w:t>
            </w:r>
            <w:r>
              <w:rPr>
                <w:rFonts w:asciiTheme="minorHAnsi" w:hAnsiTheme="minorHAnsi" w:cs="Calibri"/>
                <w:sz w:val="22"/>
                <w:szCs w:val="22"/>
              </w:rPr>
              <w:t>N/</w:t>
            </w:r>
            <w:proofErr w:type="gramStart"/>
            <w:r w:rsidRPr="00584616">
              <w:rPr>
                <w:rFonts w:asciiTheme="minorHAnsi" w:hAnsiTheme="minorHAnsi" w:cs="Calibri"/>
                <w:sz w:val="22"/>
                <w:szCs w:val="22"/>
              </w:rPr>
              <w:t>R,Y</w:t>
            </w:r>
            <w:proofErr w:type="gramEnd"/>
            <w:r w:rsidRPr="00584616">
              <w:rPr>
                <w:rFonts w:asciiTheme="minorHAnsi" w:hAnsiTheme="minorHAnsi" w:cs="Calibri"/>
                <w:sz w:val="22"/>
                <w:szCs w:val="22"/>
              </w:rPr>
              <w:t>1,Y6.</w:t>
            </w:r>
          </w:p>
          <w:p w14:paraId="11963D33" w14:textId="77777777" w:rsidR="009D00AD" w:rsidRPr="00584616" w:rsidRDefault="009D00AD" w:rsidP="009D00AD">
            <w:pPr>
              <w:rPr>
                <w:rFonts w:asciiTheme="minorHAnsi" w:hAnsiTheme="minorHAnsi" w:cs="Calibri"/>
                <w:sz w:val="22"/>
                <w:szCs w:val="22"/>
              </w:rPr>
            </w:pPr>
          </w:p>
          <w:p w14:paraId="4BB696F5" w14:textId="77777777" w:rsidR="009D00AD" w:rsidRPr="00584616" w:rsidRDefault="009D00AD" w:rsidP="009D00AD">
            <w:pPr>
              <w:rPr>
                <w:rFonts w:asciiTheme="minorHAnsi" w:hAnsiTheme="minorHAnsi" w:cs="Calibri"/>
                <w:sz w:val="22"/>
                <w:szCs w:val="22"/>
              </w:rPr>
            </w:pPr>
          </w:p>
          <w:p w14:paraId="36CA0F25" w14:textId="77777777" w:rsidR="009D00AD" w:rsidRPr="00584616" w:rsidRDefault="009D00AD" w:rsidP="009D00AD">
            <w:pPr>
              <w:rPr>
                <w:rFonts w:asciiTheme="minorHAnsi" w:hAnsiTheme="minorHAnsi" w:cs="Calibri"/>
                <w:sz w:val="22"/>
                <w:szCs w:val="22"/>
              </w:rPr>
            </w:pPr>
          </w:p>
          <w:p w14:paraId="00B3C5A1" w14:textId="77777777" w:rsidR="009D00AD" w:rsidRPr="00584616" w:rsidRDefault="009D00AD" w:rsidP="009D00AD">
            <w:pPr>
              <w:rPr>
                <w:rFonts w:asciiTheme="minorHAnsi" w:hAnsiTheme="minorHAnsi" w:cs="Calibri"/>
                <w:sz w:val="22"/>
                <w:szCs w:val="22"/>
              </w:rPr>
            </w:pPr>
            <w:r w:rsidRPr="00584616">
              <w:rPr>
                <w:rFonts w:asciiTheme="minorHAnsi" w:hAnsiTheme="minorHAnsi" w:cs="Calibri"/>
                <w:sz w:val="22"/>
                <w:szCs w:val="22"/>
              </w:rPr>
              <w:t xml:space="preserve">Agree staffing for these children. How is this to be organised.  </w:t>
            </w:r>
          </w:p>
        </w:tc>
        <w:tc>
          <w:tcPr>
            <w:tcW w:w="1962" w:type="dxa"/>
            <w:shd w:val="clear" w:color="auto" w:fill="FFFF00"/>
          </w:tcPr>
          <w:p w14:paraId="0BB15409" w14:textId="77777777" w:rsidR="009D00AD" w:rsidRPr="00584616" w:rsidRDefault="009D00AD" w:rsidP="009D00AD">
            <w:pPr>
              <w:rPr>
                <w:rFonts w:asciiTheme="minorHAnsi" w:hAnsiTheme="minorHAnsi" w:cs="Calibri"/>
                <w:sz w:val="22"/>
                <w:szCs w:val="22"/>
              </w:rPr>
            </w:pPr>
          </w:p>
        </w:tc>
      </w:tr>
      <w:tr w:rsidR="009D00AD" w:rsidRPr="00584616" w14:paraId="5854E7AC" w14:textId="77777777" w:rsidTr="009D00AD">
        <w:trPr>
          <w:jc w:val="center"/>
        </w:trPr>
        <w:tc>
          <w:tcPr>
            <w:tcW w:w="14550" w:type="dxa"/>
            <w:gridSpan w:val="5"/>
            <w:shd w:val="clear" w:color="auto" w:fill="BFBFBF" w:themeFill="background1" w:themeFillShade="BF"/>
          </w:tcPr>
          <w:p w14:paraId="47CB2B9C" w14:textId="06D85727" w:rsidR="009D00AD" w:rsidRPr="00584616" w:rsidRDefault="009D00AD" w:rsidP="009D00AD">
            <w:pPr>
              <w:jc w:val="center"/>
              <w:rPr>
                <w:rFonts w:asciiTheme="minorHAnsi" w:hAnsiTheme="minorHAnsi" w:cs="Calibri"/>
                <w:sz w:val="22"/>
                <w:szCs w:val="22"/>
              </w:rPr>
            </w:pPr>
            <w:r>
              <w:rPr>
                <w:rFonts w:asciiTheme="minorHAnsi" w:hAnsiTheme="minorHAnsi" w:cs="Calibri"/>
                <w:b/>
                <w:bCs/>
                <w:sz w:val="22"/>
                <w:szCs w:val="22"/>
              </w:rPr>
              <w:t>Operation</w:t>
            </w:r>
            <w:r w:rsidR="00E31238">
              <w:rPr>
                <w:rFonts w:asciiTheme="minorHAnsi" w:hAnsiTheme="minorHAnsi" w:cs="Calibri"/>
                <w:b/>
                <w:bCs/>
                <w:sz w:val="22"/>
                <w:szCs w:val="22"/>
              </w:rPr>
              <w:t>al</w:t>
            </w:r>
            <w:r>
              <w:rPr>
                <w:rFonts w:asciiTheme="minorHAnsi" w:hAnsiTheme="minorHAnsi" w:cs="Calibri"/>
                <w:b/>
                <w:bCs/>
                <w:sz w:val="22"/>
                <w:szCs w:val="22"/>
              </w:rPr>
              <w:t xml:space="preserve"> -</w:t>
            </w:r>
            <w:r w:rsidR="00E31238">
              <w:rPr>
                <w:rFonts w:asciiTheme="minorHAnsi" w:hAnsiTheme="minorHAnsi" w:cs="Calibri"/>
                <w:b/>
                <w:bCs/>
                <w:sz w:val="22"/>
                <w:szCs w:val="22"/>
              </w:rPr>
              <w:t xml:space="preserve"> </w:t>
            </w:r>
            <w:r>
              <w:rPr>
                <w:rFonts w:asciiTheme="minorHAnsi" w:hAnsiTheme="minorHAnsi" w:cs="Calibri"/>
                <w:b/>
                <w:bCs/>
                <w:sz w:val="22"/>
                <w:szCs w:val="22"/>
              </w:rPr>
              <w:t>H&amp;S,</w:t>
            </w:r>
            <w:r w:rsidR="00B57320">
              <w:rPr>
                <w:rFonts w:asciiTheme="minorHAnsi" w:hAnsiTheme="minorHAnsi" w:cs="Calibri"/>
                <w:b/>
                <w:bCs/>
                <w:sz w:val="22"/>
                <w:szCs w:val="22"/>
              </w:rPr>
              <w:t xml:space="preserve"> Buildings,</w:t>
            </w:r>
            <w:r>
              <w:rPr>
                <w:rFonts w:asciiTheme="minorHAnsi" w:hAnsiTheme="minorHAnsi" w:cs="Calibri"/>
                <w:b/>
                <w:bCs/>
                <w:sz w:val="22"/>
                <w:szCs w:val="22"/>
              </w:rPr>
              <w:t xml:space="preserve"> Catering and Cleaning</w:t>
            </w:r>
          </w:p>
        </w:tc>
      </w:tr>
      <w:tr w:rsidR="009D00AD" w:rsidRPr="00584616" w14:paraId="28BFEF77" w14:textId="77777777" w:rsidTr="009D00AD">
        <w:trPr>
          <w:jc w:val="center"/>
        </w:trPr>
        <w:tc>
          <w:tcPr>
            <w:tcW w:w="2066" w:type="dxa"/>
            <w:shd w:val="clear" w:color="auto" w:fill="BFBFBF" w:themeFill="background1" w:themeFillShade="BF"/>
          </w:tcPr>
          <w:p w14:paraId="09A22555" w14:textId="69FF3F0E" w:rsidR="009D00AD" w:rsidRPr="00584616" w:rsidRDefault="009D00AD" w:rsidP="009D00AD">
            <w:pPr>
              <w:rPr>
                <w:rFonts w:asciiTheme="minorHAnsi" w:hAnsiTheme="minorHAnsi" w:cs="Calibri"/>
                <w:sz w:val="22"/>
                <w:szCs w:val="22"/>
              </w:rPr>
            </w:pPr>
            <w:r w:rsidRPr="00584616">
              <w:rPr>
                <w:rFonts w:asciiTheme="minorHAnsi" w:hAnsiTheme="minorHAnsi" w:cs="Calibri"/>
                <w:b/>
                <w:bCs/>
                <w:sz w:val="22"/>
                <w:szCs w:val="22"/>
              </w:rPr>
              <w:t>Hazard</w:t>
            </w:r>
          </w:p>
        </w:tc>
        <w:tc>
          <w:tcPr>
            <w:tcW w:w="2040" w:type="dxa"/>
            <w:shd w:val="clear" w:color="auto" w:fill="BFBFBF" w:themeFill="background1" w:themeFillShade="BF"/>
          </w:tcPr>
          <w:p w14:paraId="2C7EE7F3" w14:textId="597A7173" w:rsidR="009D00AD" w:rsidRPr="00584616" w:rsidRDefault="009D00AD" w:rsidP="009D00AD">
            <w:pPr>
              <w:rPr>
                <w:rFonts w:asciiTheme="minorHAnsi" w:hAnsiTheme="minorHAnsi" w:cs="Calibri"/>
                <w:color w:val="0B0C0C"/>
                <w:sz w:val="22"/>
                <w:szCs w:val="22"/>
              </w:rPr>
            </w:pPr>
            <w:r w:rsidRPr="00584616">
              <w:rPr>
                <w:rFonts w:asciiTheme="minorHAnsi" w:hAnsiTheme="minorHAnsi" w:cs="Calibri"/>
                <w:b/>
                <w:bCs/>
                <w:sz w:val="22"/>
                <w:szCs w:val="22"/>
              </w:rPr>
              <w:t>Risks</w:t>
            </w:r>
          </w:p>
        </w:tc>
        <w:tc>
          <w:tcPr>
            <w:tcW w:w="3744" w:type="dxa"/>
            <w:shd w:val="clear" w:color="auto" w:fill="BFBFBF" w:themeFill="background1" w:themeFillShade="BF"/>
          </w:tcPr>
          <w:p w14:paraId="1B95265A" w14:textId="641B8C4C" w:rsidR="009D00AD" w:rsidRPr="00584616" w:rsidRDefault="009D00AD" w:rsidP="009D00AD">
            <w:pPr>
              <w:rPr>
                <w:rFonts w:asciiTheme="minorHAnsi" w:hAnsiTheme="minorHAnsi" w:cs="Calibri"/>
                <w:sz w:val="22"/>
                <w:szCs w:val="22"/>
              </w:rPr>
            </w:pPr>
            <w:r w:rsidRPr="00584616">
              <w:rPr>
                <w:rFonts w:asciiTheme="minorHAnsi" w:hAnsiTheme="minorHAnsi" w:cs="Calibri"/>
                <w:b/>
                <w:bCs/>
                <w:sz w:val="22"/>
                <w:szCs w:val="22"/>
              </w:rPr>
              <w:t>Control Measures</w:t>
            </w:r>
          </w:p>
        </w:tc>
        <w:tc>
          <w:tcPr>
            <w:tcW w:w="4738" w:type="dxa"/>
            <w:shd w:val="clear" w:color="auto" w:fill="BFBFBF" w:themeFill="background1" w:themeFillShade="BF"/>
          </w:tcPr>
          <w:p w14:paraId="43ED12B4" w14:textId="71B78E46" w:rsidR="009D00AD" w:rsidRPr="00584616" w:rsidRDefault="009D00AD" w:rsidP="009D00AD">
            <w:pPr>
              <w:rPr>
                <w:rFonts w:asciiTheme="minorHAnsi" w:hAnsiTheme="minorHAnsi" w:cs="Calibri"/>
                <w:sz w:val="22"/>
                <w:szCs w:val="22"/>
              </w:rPr>
            </w:pPr>
            <w:r w:rsidRPr="00584616">
              <w:rPr>
                <w:rFonts w:asciiTheme="minorHAnsi" w:hAnsiTheme="minorHAnsi" w:cs="Calibri"/>
                <w:b/>
                <w:bCs/>
                <w:sz w:val="22"/>
                <w:szCs w:val="22"/>
              </w:rPr>
              <w:t>Actions Required</w:t>
            </w:r>
          </w:p>
        </w:tc>
        <w:tc>
          <w:tcPr>
            <w:tcW w:w="1962" w:type="dxa"/>
            <w:shd w:val="clear" w:color="auto" w:fill="FFFF00"/>
          </w:tcPr>
          <w:p w14:paraId="78F34C38" w14:textId="29C3728E" w:rsidR="009D00AD" w:rsidRPr="00584616" w:rsidRDefault="009D00AD" w:rsidP="009D00AD">
            <w:pPr>
              <w:rPr>
                <w:rFonts w:asciiTheme="minorHAnsi" w:hAnsiTheme="minorHAnsi" w:cs="Calibri"/>
                <w:sz w:val="22"/>
                <w:szCs w:val="22"/>
              </w:rPr>
            </w:pPr>
            <w:r w:rsidRPr="00584616">
              <w:rPr>
                <w:rFonts w:asciiTheme="minorHAnsi" w:hAnsiTheme="minorHAnsi" w:cs="Calibri"/>
                <w:b/>
                <w:bCs/>
                <w:sz w:val="22"/>
                <w:szCs w:val="22"/>
              </w:rPr>
              <w:t>Responsible person / Target Date(s)</w:t>
            </w:r>
          </w:p>
        </w:tc>
      </w:tr>
      <w:tr w:rsidR="009D00AD" w:rsidRPr="00584616" w14:paraId="5ED04681" w14:textId="77777777" w:rsidTr="00FC4FEF">
        <w:trPr>
          <w:jc w:val="center"/>
        </w:trPr>
        <w:tc>
          <w:tcPr>
            <w:tcW w:w="2066" w:type="dxa"/>
          </w:tcPr>
          <w:p w14:paraId="56CCB6A3" w14:textId="77777777" w:rsidR="009D00AD" w:rsidRPr="00584616" w:rsidRDefault="009D00AD" w:rsidP="009D00AD">
            <w:pPr>
              <w:rPr>
                <w:rFonts w:asciiTheme="minorHAnsi" w:hAnsiTheme="minorHAnsi" w:cs="Calibri"/>
                <w:sz w:val="22"/>
                <w:szCs w:val="22"/>
              </w:rPr>
            </w:pPr>
            <w:r w:rsidRPr="00584616">
              <w:rPr>
                <w:rFonts w:asciiTheme="minorHAnsi" w:hAnsiTheme="minorHAnsi" w:cs="Calibri"/>
                <w:sz w:val="22"/>
                <w:szCs w:val="22"/>
              </w:rPr>
              <w:t>Catering/School meal provision suppl</w:t>
            </w:r>
            <w:r>
              <w:rPr>
                <w:rFonts w:asciiTheme="minorHAnsi" w:hAnsiTheme="minorHAnsi" w:cs="Calibri"/>
                <w:sz w:val="22"/>
                <w:szCs w:val="22"/>
              </w:rPr>
              <w:t>y</w:t>
            </w:r>
            <w:r w:rsidRPr="00584616">
              <w:rPr>
                <w:rFonts w:asciiTheme="minorHAnsi" w:hAnsiTheme="minorHAnsi" w:cs="Calibri"/>
                <w:sz w:val="22"/>
                <w:szCs w:val="22"/>
              </w:rPr>
              <w:t xml:space="preserve"> chains </w:t>
            </w:r>
          </w:p>
        </w:tc>
        <w:tc>
          <w:tcPr>
            <w:tcW w:w="2040" w:type="dxa"/>
          </w:tcPr>
          <w:p w14:paraId="06876E0D" w14:textId="77777777" w:rsidR="009D00AD" w:rsidRPr="00584616" w:rsidRDefault="009D00AD" w:rsidP="009D00AD">
            <w:pPr>
              <w:rPr>
                <w:rFonts w:asciiTheme="minorHAnsi" w:hAnsiTheme="minorHAnsi" w:cs="Calibri"/>
                <w:color w:val="0B0C0C"/>
                <w:sz w:val="22"/>
                <w:szCs w:val="22"/>
              </w:rPr>
            </w:pPr>
            <w:r w:rsidRPr="00584616">
              <w:rPr>
                <w:rFonts w:asciiTheme="minorHAnsi" w:hAnsiTheme="minorHAnsi" w:cs="Calibri"/>
                <w:color w:val="0B0C0C"/>
                <w:sz w:val="22"/>
                <w:szCs w:val="22"/>
              </w:rPr>
              <w:t>Work with your catering supplier to ensure meals are available for all children in school. Also, consider your arrangements for those year groups still out of school and eligible for benefits related free school meals.</w:t>
            </w:r>
          </w:p>
          <w:p w14:paraId="14958C3E" w14:textId="77777777" w:rsidR="009D00AD" w:rsidRPr="00584616" w:rsidRDefault="009D00AD" w:rsidP="009D00AD">
            <w:pPr>
              <w:rPr>
                <w:rFonts w:asciiTheme="minorHAnsi" w:hAnsiTheme="minorHAnsi" w:cs="Calibri"/>
                <w:sz w:val="22"/>
                <w:szCs w:val="22"/>
              </w:rPr>
            </w:pPr>
          </w:p>
        </w:tc>
        <w:tc>
          <w:tcPr>
            <w:tcW w:w="3744" w:type="dxa"/>
          </w:tcPr>
          <w:p w14:paraId="4831DDBF" w14:textId="77777777" w:rsidR="009D00AD" w:rsidRPr="00584616" w:rsidRDefault="009D00AD" w:rsidP="009D00AD">
            <w:pPr>
              <w:rPr>
                <w:rFonts w:asciiTheme="minorHAnsi" w:hAnsiTheme="minorHAnsi" w:cs="Calibri"/>
                <w:sz w:val="22"/>
                <w:szCs w:val="22"/>
              </w:rPr>
            </w:pPr>
            <w:r w:rsidRPr="00584616">
              <w:rPr>
                <w:rFonts w:asciiTheme="minorHAnsi" w:hAnsiTheme="minorHAnsi" w:cs="Calibri"/>
                <w:sz w:val="22"/>
                <w:szCs w:val="22"/>
              </w:rPr>
              <w:t>Contact catering providers to ensure they are ready to restart catering provision on 1</w:t>
            </w:r>
            <w:r w:rsidRPr="00584616">
              <w:rPr>
                <w:rFonts w:asciiTheme="minorHAnsi" w:hAnsiTheme="minorHAnsi" w:cs="Calibri"/>
                <w:sz w:val="22"/>
                <w:szCs w:val="22"/>
                <w:vertAlign w:val="superscript"/>
              </w:rPr>
              <w:t>st</w:t>
            </w:r>
            <w:r w:rsidRPr="00584616">
              <w:rPr>
                <w:rFonts w:asciiTheme="minorHAnsi" w:hAnsiTheme="minorHAnsi" w:cs="Calibri"/>
                <w:sz w:val="22"/>
                <w:szCs w:val="22"/>
              </w:rPr>
              <w:t xml:space="preserve"> June,</w:t>
            </w:r>
          </w:p>
          <w:p w14:paraId="3C14BD35" w14:textId="77777777" w:rsidR="009D00AD" w:rsidRPr="00584616" w:rsidRDefault="009D00AD" w:rsidP="009D00AD">
            <w:pPr>
              <w:rPr>
                <w:rFonts w:asciiTheme="minorHAnsi" w:hAnsiTheme="minorHAnsi" w:cs="Calibri"/>
                <w:sz w:val="22"/>
                <w:szCs w:val="22"/>
              </w:rPr>
            </w:pPr>
          </w:p>
          <w:p w14:paraId="02AB6569" w14:textId="77777777" w:rsidR="009D00AD" w:rsidRDefault="009D00AD" w:rsidP="009D00AD">
            <w:pPr>
              <w:rPr>
                <w:rFonts w:asciiTheme="minorHAnsi" w:hAnsiTheme="minorHAnsi" w:cs="Calibri"/>
                <w:sz w:val="22"/>
                <w:szCs w:val="22"/>
              </w:rPr>
            </w:pPr>
            <w:r w:rsidRPr="00584616">
              <w:rPr>
                <w:rFonts w:asciiTheme="minorHAnsi" w:hAnsiTheme="minorHAnsi" w:cs="Calibri"/>
                <w:sz w:val="22"/>
                <w:szCs w:val="22"/>
              </w:rPr>
              <w:t>If not</w:t>
            </w:r>
            <w:r>
              <w:rPr>
                <w:rFonts w:asciiTheme="minorHAnsi" w:hAnsiTheme="minorHAnsi" w:cs="Calibri"/>
                <w:sz w:val="22"/>
                <w:szCs w:val="22"/>
              </w:rPr>
              <w:t>,</w:t>
            </w:r>
            <w:r w:rsidRPr="00584616">
              <w:rPr>
                <w:rFonts w:asciiTheme="minorHAnsi" w:hAnsiTheme="minorHAnsi" w:cs="Calibri"/>
                <w:sz w:val="22"/>
                <w:szCs w:val="22"/>
              </w:rPr>
              <w:t xml:space="preserve"> can alternative options be explored</w:t>
            </w:r>
          </w:p>
          <w:p w14:paraId="045E27BE" w14:textId="77777777" w:rsidR="009D00AD" w:rsidRDefault="009D00AD" w:rsidP="009D00AD">
            <w:pPr>
              <w:rPr>
                <w:rFonts w:asciiTheme="minorHAnsi" w:hAnsiTheme="minorHAnsi" w:cs="Calibri"/>
                <w:sz w:val="22"/>
                <w:szCs w:val="22"/>
              </w:rPr>
            </w:pPr>
          </w:p>
          <w:p w14:paraId="2B275927" w14:textId="77777777" w:rsidR="009D00AD" w:rsidRPr="00584616" w:rsidRDefault="009D00AD" w:rsidP="009D00AD">
            <w:pPr>
              <w:rPr>
                <w:rFonts w:asciiTheme="minorHAnsi" w:hAnsiTheme="minorHAnsi" w:cs="Calibri"/>
                <w:sz w:val="22"/>
                <w:szCs w:val="22"/>
              </w:rPr>
            </w:pPr>
            <w:r>
              <w:rPr>
                <w:rFonts w:asciiTheme="minorHAnsi" w:hAnsiTheme="minorHAnsi" w:cs="Calibri"/>
                <w:sz w:val="22"/>
                <w:szCs w:val="22"/>
              </w:rPr>
              <w:t>Ensure EYFS snack is managed effectively and supply of snack is planned for in advance. (obtain supermarket delivery slots)</w:t>
            </w:r>
          </w:p>
        </w:tc>
        <w:tc>
          <w:tcPr>
            <w:tcW w:w="4738" w:type="dxa"/>
          </w:tcPr>
          <w:p w14:paraId="1F93EF53" w14:textId="77777777" w:rsidR="009D00AD" w:rsidRPr="00584616" w:rsidRDefault="009D00AD" w:rsidP="009D00AD">
            <w:pPr>
              <w:rPr>
                <w:rFonts w:asciiTheme="minorHAnsi" w:hAnsiTheme="minorHAnsi" w:cs="Calibri"/>
                <w:sz w:val="22"/>
                <w:szCs w:val="22"/>
              </w:rPr>
            </w:pPr>
            <w:r w:rsidRPr="00584616">
              <w:rPr>
                <w:rFonts w:asciiTheme="minorHAnsi" w:hAnsiTheme="minorHAnsi" w:cs="Calibri"/>
                <w:sz w:val="22"/>
                <w:szCs w:val="22"/>
              </w:rPr>
              <w:t>Ensure FSM meal children are catered for as priority</w:t>
            </w:r>
          </w:p>
          <w:p w14:paraId="0950F64B" w14:textId="77777777" w:rsidR="009D00AD" w:rsidRPr="00584616" w:rsidRDefault="009D00AD" w:rsidP="009D00AD">
            <w:pPr>
              <w:rPr>
                <w:rFonts w:asciiTheme="minorHAnsi" w:hAnsiTheme="minorHAnsi" w:cs="Calibri"/>
                <w:sz w:val="22"/>
                <w:szCs w:val="22"/>
              </w:rPr>
            </w:pPr>
          </w:p>
          <w:p w14:paraId="020560BF" w14:textId="77777777" w:rsidR="009D00AD" w:rsidRDefault="009D00AD" w:rsidP="009D00AD">
            <w:pPr>
              <w:rPr>
                <w:rFonts w:asciiTheme="minorHAnsi" w:hAnsiTheme="minorHAnsi" w:cs="Calibri"/>
                <w:sz w:val="22"/>
                <w:szCs w:val="22"/>
              </w:rPr>
            </w:pPr>
            <w:r w:rsidRPr="00584616">
              <w:rPr>
                <w:rFonts w:asciiTheme="minorHAnsi" w:hAnsiTheme="minorHAnsi" w:cs="Calibri"/>
                <w:sz w:val="22"/>
                <w:szCs w:val="22"/>
              </w:rPr>
              <w:t xml:space="preserve">Review meal delivery approach to ensure social distancing can be maintained during mealtimes and that there is adequate time for cleaning of areas between sittings </w:t>
            </w:r>
          </w:p>
          <w:p w14:paraId="235D31C7" w14:textId="77777777" w:rsidR="009D00AD" w:rsidRDefault="009D00AD" w:rsidP="009D00AD">
            <w:pPr>
              <w:rPr>
                <w:rFonts w:asciiTheme="minorHAnsi" w:hAnsiTheme="minorHAnsi" w:cs="Calibri"/>
                <w:sz w:val="22"/>
                <w:szCs w:val="22"/>
              </w:rPr>
            </w:pPr>
          </w:p>
          <w:p w14:paraId="494B6BD6" w14:textId="77777777" w:rsidR="009D00AD" w:rsidRPr="00584616" w:rsidRDefault="009D00AD" w:rsidP="009D00AD">
            <w:pPr>
              <w:rPr>
                <w:rFonts w:asciiTheme="minorHAnsi" w:hAnsiTheme="minorHAnsi" w:cs="Calibri"/>
                <w:sz w:val="22"/>
                <w:szCs w:val="22"/>
              </w:rPr>
            </w:pPr>
            <w:r>
              <w:rPr>
                <w:rFonts w:asciiTheme="minorHAnsi" w:hAnsiTheme="minorHAnsi" w:cs="Calibri"/>
                <w:sz w:val="22"/>
                <w:szCs w:val="22"/>
              </w:rPr>
              <w:t xml:space="preserve">Move to whole class snack time. </w:t>
            </w:r>
            <w:r w:rsidRPr="00584616">
              <w:rPr>
                <w:rFonts w:asciiTheme="minorHAnsi" w:hAnsiTheme="minorHAnsi" w:cs="Calibri"/>
                <w:sz w:val="22"/>
                <w:szCs w:val="22"/>
              </w:rPr>
              <w:t xml:space="preserve">Ensure hand washing it done by all children prior to eating. </w:t>
            </w:r>
          </w:p>
          <w:p w14:paraId="6D74BCFB" w14:textId="77777777" w:rsidR="009D00AD" w:rsidRPr="00584616" w:rsidRDefault="009D00AD" w:rsidP="009D00AD">
            <w:pPr>
              <w:rPr>
                <w:rFonts w:asciiTheme="minorHAnsi" w:hAnsiTheme="minorHAnsi" w:cs="Calibri"/>
                <w:sz w:val="22"/>
                <w:szCs w:val="22"/>
              </w:rPr>
            </w:pPr>
          </w:p>
          <w:p w14:paraId="3282CF3D" w14:textId="77777777" w:rsidR="009D00AD" w:rsidRPr="00584616" w:rsidRDefault="009D00AD" w:rsidP="009D00AD">
            <w:pPr>
              <w:rPr>
                <w:rFonts w:asciiTheme="minorHAnsi" w:hAnsiTheme="minorHAnsi" w:cs="Calibri"/>
                <w:sz w:val="22"/>
                <w:szCs w:val="22"/>
              </w:rPr>
            </w:pPr>
            <w:r w:rsidRPr="00584616">
              <w:rPr>
                <w:rFonts w:asciiTheme="minorHAnsi" w:hAnsiTheme="minorHAnsi" w:cs="Calibri"/>
                <w:sz w:val="22"/>
                <w:szCs w:val="22"/>
              </w:rPr>
              <w:t>Look at alternative to queuing for school meals. Can alternative spaces be used</w:t>
            </w:r>
          </w:p>
        </w:tc>
        <w:tc>
          <w:tcPr>
            <w:tcW w:w="1962" w:type="dxa"/>
            <w:shd w:val="clear" w:color="auto" w:fill="FFFF00"/>
          </w:tcPr>
          <w:p w14:paraId="5F5519EB" w14:textId="77777777" w:rsidR="009D00AD" w:rsidRPr="00584616" w:rsidRDefault="009D00AD" w:rsidP="009D00AD">
            <w:pPr>
              <w:rPr>
                <w:rFonts w:asciiTheme="minorHAnsi" w:hAnsiTheme="minorHAnsi" w:cs="Calibri"/>
                <w:sz w:val="22"/>
                <w:szCs w:val="22"/>
              </w:rPr>
            </w:pPr>
          </w:p>
        </w:tc>
      </w:tr>
    </w:tbl>
    <w:p w14:paraId="772D9F8C" w14:textId="77777777" w:rsidR="00584616" w:rsidRPr="00584616" w:rsidRDefault="00584616">
      <w:pPr>
        <w:rPr>
          <w:rFonts w:asciiTheme="minorHAnsi" w:hAnsiTheme="minorHAnsi" w:cs="Calibri"/>
          <w:sz w:val="22"/>
          <w:szCs w:val="22"/>
        </w:rPr>
      </w:pPr>
      <w:r w:rsidRPr="00584616">
        <w:rPr>
          <w:rFonts w:asciiTheme="minorHAnsi" w:hAnsiTheme="minorHAnsi" w:cs="Calibri"/>
          <w:sz w:val="22"/>
          <w:szCs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8"/>
        <w:gridCol w:w="2040"/>
        <w:gridCol w:w="3744"/>
        <w:gridCol w:w="4738"/>
        <w:gridCol w:w="1862"/>
      </w:tblGrid>
      <w:tr w:rsidR="001F6FCD" w:rsidRPr="00584616" w14:paraId="6E8C14E2" w14:textId="77777777" w:rsidTr="00A07CE0">
        <w:trPr>
          <w:jc w:val="center"/>
        </w:trPr>
        <w:tc>
          <w:tcPr>
            <w:tcW w:w="2048" w:type="dxa"/>
          </w:tcPr>
          <w:p w14:paraId="2C4EB226" w14:textId="77777777" w:rsidR="001F6FCD" w:rsidRPr="00584616" w:rsidRDefault="00350F0F">
            <w:pPr>
              <w:rPr>
                <w:rFonts w:asciiTheme="minorHAnsi" w:hAnsiTheme="minorHAnsi" w:cs="Calibri"/>
                <w:sz w:val="22"/>
                <w:szCs w:val="22"/>
              </w:rPr>
            </w:pPr>
            <w:r w:rsidRPr="00584616">
              <w:rPr>
                <w:rFonts w:asciiTheme="minorHAnsi" w:hAnsiTheme="minorHAnsi" w:cs="Calibri"/>
                <w:sz w:val="22"/>
                <w:szCs w:val="22"/>
              </w:rPr>
              <w:t xml:space="preserve">Return to school will lead to challenges around social distancing </w:t>
            </w:r>
          </w:p>
        </w:tc>
        <w:tc>
          <w:tcPr>
            <w:tcW w:w="2040" w:type="dxa"/>
          </w:tcPr>
          <w:p w14:paraId="6215320C" w14:textId="77777777" w:rsidR="001F6FCD" w:rsidRPr="00584616" w:rsidRDefault="00846406">
            <w:pPr>
              <w:rPr>
                <w:rFonts w:asciiTheme="minorHAnsi" w:hAnsiTheme="minorHAnsi" w:cs="Calibri"/>
                <w:sz w:val="22"/>
                <w:szCs w:val="22"/>
              </w:rPr>
            </w:pPr>
            <w:r w:rsidRPr="00584616">
              <w:rPr>
                <w:rFonts w:asciiTheme="minorHAnsi" w:hAnsiTheme="minorHAnsi" w:cs="Calibri"/>
                <w:sz w:val="22"/>
                <w:szCs w:val="22"/>
              </w:rPr>
              <w:t xml:space="preserve">Bottle necks and cross contamination </w:t>
            </w:r>
          </w:p>
        </w:tc>
        <w:tc>
          <w:tcPr>
            <w:tcW w:w="3744" w:type="dxa"/>
          </w:tcPr>
          <w:p w14:paraId="622DD2D2" w14:textId="77777777" w:rsidR="001F6FCD" w:rsidRPr="00584616" w:rsidRDefault="00846406">
            <w:pPr>
              <w:rPr>
                <w:rFonts w:asciiTheme="minorHAnsi" w:hAnsiTheme="minorHAnsi" w:cs="Calibri"/>
                <w:color w:val="0B0C0C"/>
                <w:sz w:val="22"/>
                <w:szCs w:val="22"/>
                <w:lang w:eastAsia="en-GB"/>
              </w:rPr>
            </w:pPr>
            <w:r w:rsidRPr="00584616">
              <w:rPr>
                <w:rFonts w:asciiTheme="minorHAnsi" w:hAnsiTheme="minorHAnsi" w:cs="Calibri"/>
                <w:color w:val="0B0C0C"/>
                <w:sz w:val="22"/>
                <w:szCs w:val="22"/>
                <w:lang w:eastAsia="en-GB"/>
              </w:rPr>
              <w:t>Organisation of small class groups, as described in the ‘class or group sizes’ in DFE guidance</w:t>
            </w:r>
          </w:p>
          <w:p w14:paraId="12FDA1AD" w14:textId="77777777" w:rsidR="00846406" w:rsidRPr="00584616" w:rsidRDefault="00846406">
            <w:pPr>
              <w:rPr>
                <w:rFonts w:asciiTheme="minorHAnsi" w:hAnsiTheme="minorHAnsi" w:cs="Calibri"/>
                <w:sz w:val="22"/>
                <w:szCs w:val="22"/>
              </w:rPr>
            </w:pPr>
          </w:p>
          <w:p w14:paraId="27302618" w14:textId="77777777" w:rsidR="00846406" w:rsidRPr="00584616" w:rsidRDefault="00846406">
            <w:pPr>
              <w:rPr>
                <w:rFonts w:asciiTheme="minorHAnsi" w:hAnsiTheme="minorHAnsi" w:cs="Calibri"/>
                <w:color w:val="0B0C0C"/>
                <w:sz w:val="22"/>
                <w:szCs w:val="22"/>
                <w:lang w:eastAsia="en-GB"/>
              </w:rPr>
            </w:pPr>
            <w:r w:rsidRPr="00584616">
              <w:rPr>
                <w:rFonts w:asciiTheme="minorHAnsi" w:hAnsiTheme="minorHAnsi" w:cs="Calibri"/>
                <w:color w:val="0B0C0C"/>
                <w:sz w:val="22"/>
                <w:szCs w:val="22"/>
                <w:lang w:eastAsia="en-GB"/>
              </w:rPr>
              <w:t xml:space="preserve">Organisation of school, </w:t>
            </w:r>
            <w:r w:rsidR="00791FFC" w:rsidRPr="00584616">
              <w:rPr>
                <w:rFonts w:asciiTheme="minorHAnsi" w:hAnsiTheme="minorHAnsi" w:cs="Calibri"/>
                <w:color w:val="0B0C0C"/>
                <w:sz w:val="22"/>
                <w:szCs w:val="22"/>
                <w:lang w:eastAsia="en-GB"/>
              </w:rPr>
              <w:t>classrooms,</w:t>
            </w:r>
            <w:r w:rsidRPr="00584616">
              <w:rPr>
                <w:rFonts w:asciiTheme="minorHAnsi" w:hAnsiTheme="minorHAnsi" w:cs="Calibri"/>
                <w:color w:val="0B0C0C"/>
                <w:sz w:val="22"/>
                <w:szCs w:val="22"/>
                <w:lang w:eastAsia="en-GB"/>
              </w:rPr>
              <w:t xml:space="preserve"> and other learning environments to limit cross contamination</w:t>
            </w:r>
          </w:p>
          <w:p w14:paraId="7D321BB1" w14:textId="77777777" w:rsidR="00263C57" w:rsidRPr="00584616" w:rsidRDefault="00263C57" w:rsidP="00263C57">
            <w:pPr>
              <w:shd w:val="clear" w:color="auto" w:fill="FFFFFF"/>
              <w:spacing w:after="75"/>
              <w:rPr>
                <w:rFonts w:asciiTheme="minorHAnsi" w:hAnsiTheme="minorHAnsi" w:cs="Calibri"/>
                <w:color w:val="0B0C0C"/>
                <w:sz w:val="22"/>
                <w:szCs w:val="22"/>
                <w:lang w:eastAsia="en-GB"/>
              </w:rPr>
            </w:pPr>
          </w:p>
          <w:p w14:paraId="065D3F41" w14:textId="77777777" w:rsidR="00263C57" w:rsidRPr="00584616" w:rsidRDefault="00263C57" w:rsidP="00263C57">
            <w:pPr>
              <w:shd w:val="clear" w:color="auto" w:fill="FFFFFF"/>
              <w:spacing w:after="75"/>
              <w:rPr>
                <w:rFonts w:asciiTheme="minorHAnsi" w:hAnsiTheme="minorHAnsi" w:cs="Calibri"/>
                <w:color w:val="0B0C0C"/>
                <w:sz w:val="22"/>
                <w:szCs w:val="22"/>
                <w:lang w:eastAsia="en-GB"/>
              </w:rPr>
            </w:pPr>
            <w:r w:rsidRPr="00584616">
              <w:rPr>
                <w:rFonts w:asciiTheme="minorHAnsi" w:hAnsiTheme="minorHAnsi" w:cs="Calibri"/>
                <w:color w:val="0B0C0C"/>
                <w:sz w:val="22"/>
                <w:szCs w:val="22"/>
                <w:lang w:eastAsia="en-GB"/>
              </w:rPr>
              <w:t>consider which lessons or classroom activities could take place outdoors</w:t>
            </w:r>
          </w:p>
          <w:p w14:paraId="42504E18" w14:textId="77777777" w:rsidR="004C08C9" w:rsidRPr="00584616" w:rsidRDefault="004C08C9" w:rsidP="004C08C9">
            <w:pPr>
              <w:shd w:val="clear" w:color="auto" w:fill="FFFFFF"/>
              <w:spacing w:after="75"/>
              <w:rPr>
                <w:rFonts w:asciiTheme="minorHAnsi" w:hAnsiTheme="minorHAnsi" w:cs="Calibri"/>
                <w:color w:val="0B0C0C"/>
                <w:sz w:val="22"/>
                <w:szCs w:val="22"/>
                <w:lang w:eastAsia="en-GB"/>
              </w:rPr>
            </w:pPr>
            <w:r w:rsidRPr="00584616">
              <w:rPr>
                <w:rFonts w:asciiTheme="minorHAnsi" w:hAnsiTheme="minorHAnsi" w:cs="Calibri"/>
                <w:color w:val="0B0C0C"/>
                <w:sz w:val="22"/>
                <w:szCs w:val="22"/>
                <w:lang w:eastAsia="en-GB"/>
              </w:rPr>
              <w:t>decide which lessons or activities will be delivered</w:t>
            </w:r>
          </w:p>
          <w:p w14:paraId="1DD0D260" w14:textId="77777777" w:rsidR="00846406" w:rsidRPr="00584616" w:rsidRDefault="00846406">
            <w:pPr>
              <w:rPr>
                <w:rFonts w:asciiTheme="minorHAnsi" w:hAnsiTheme="minorHAnsi" w:cs="Calibri"/>
                <w:color w:val="0B0C0C"/>
                <w:sz w:val="22"/>
                <w:szCs w:val="22"/>
                <w:lang w:eastAsia="en-GB"/>
              </w:rPr>
            </w:pPr>
          </w:p>
          <w:p w14:paraId="6F2376AD" w14:textId="77777777" w:rsidR="004C08C9" w:rsidRPr="00584616" w:rsidRDefault="004C08C9" w:rsidP="004C08C9">
            <w:pPr>
              <w:shd w:val="clear" w:color="auto" w:fill="FFFFFF"/>
              <w:spacing w:after="75"/>
              <w:rPr>
                <w:rFonts w:asciiTheme="minorHAnsi" w:hAnsiTheme="minorHAnsi" w:cs="Calibri"/>
                <w:color w:val="0B0C0C"/>
                <w:sz w:val="22"/>
                <w:szCs w:val="22"/>
                <w:lang w:eastAsia="en-GB"/>
              </w:rPr>
            </w:pPr>
            <w:r w:rsidRPr="00584616">
              <w:rPr>
                <w:rFonts w:asciiTheme="minorHAnsi" w:hAnsiTheme="minorHAnsi" w:cs="Calibri"/>
                <w:color w:val="0B0C0C"/>
                <w:sz w:val="22"/>
                <w:szCs w:val="22"/>
                <w:lang w:eastAsia="en-GB"/>
              </w:rPr>
              <w:t>consider how to keep small groups of children together throughout the day and to avoid larger groups of children mixing</w:t>
            </w:r>
          </w:p>
          <w:p w14:paraId="3E8CC7D4" w14:textId="77777777" w:rsidR="004C08C9" w:rsidRPr="00584616" w:rsidRDefault="004C08C9" w:rsidP="004C08C9">
            <w:pPr>
              <w:shd w:val="clear" w:color="auto" w:fill="FFFFFF"/>
              <w:spacing w:after="75"/>
              <w:rPr>
                <w:rFonts w:asciiTheme="minorHAnsi" w:hAnsiTheme="minorHAnsi" w:cs="Calibri"/>
                <w:color w:val="0B0C0C"/>
                <w:sz w:val="22"/>
                <w:szCs w:val="22"/>
                <w:lang w:eastAsia="en-GB"/>
              </w:rPr>
            </w:pPr>
          </w:p>
          <w:p w14:paraId="39DAE8F5" w14:textId="77777777" w:rsidR="004C08C9" w:rsidRPr="00584616" w:rsidRDefault="004C08C9" w:rsidP="004C08C9">
            <w:pPr>
              <w:shd w:val="clear" w:color="auto" w:fill="FFFFFF"/>
              <w:spacing w:after="75"/>
              <w:rPr>
                <w:rFonts w:asciiTheme="minorHAnsi" w:hAnsiTheme="minorHAnsi" w:cs="Calibri"/>
                <w:color w:val="0B0C0C"/>
                <w:sz w:val="22"/>
                <w:szCs w:val="22"/>
                <w:lang w:eastAsia="en-GB"/>
              </w:rPr>
            </w:pPr>
            <w:r w:rsidRPr="00584616">
              <w:rPr>
                <w:rFonts w:asciiTheme="minorHAnsi" w:hAnsiTheme="minorHAnsi" w:cs="Calibri"/>
                <w:color w:val="0B0C0C"/>
                <w:sz w:val="22"/>
                <w:szCs w:val="22"/>
                <w:lang w:eastAsia="en-GB"/>
              </w:rPr>
              <w:t>consider how play equipment is used ensuring it is appropriately cleaned between groups of children using it, and that multiple groups do not use it simultaneously</w:t>
            </w:r>
          </w:p>
          <w:p w14:paraId="1E27C9C9" w14:textId="77777777" w:rsidR="001E7C92" w:rsidRPr="00584616" w:rsidRDefault="001E7C92" w:rsidP="004C08C9">
            <w:pPr>
              <w:shd w:val="clear" w:color="auto" w:fill="FFFFFF"/>
              <w:spacing w:after="75"/>
              <w:rPr>
                <w:rFonts w:asciiTheme="minorHAnsi" w:hAnsiTheme="minorHAnsi" w:cs="Calibri"/>
                <w:color w:val="0B0C0C"/>
                <w:sz w:val="22"/>
                <w:szCs w:val="22"/>
                <w:lang w:eastAsia="en-GB"/>
              </w:rPr>
            </w:pPr>
          </w:p>
          <w:p w14:paraId="7774E222" w14:textId="77777777" w:rsidR="001E7C92" w:rsidRPr="00584616" w:rsidRDefault="001E7C92" w:rsidP="004C08C9">
            <w:pPr>
              <w:shd w:val="clear" w:color="auto" w:fill="FFFFFF"/>
              <w:spacing w:after="75"/>
              <w:rPr>
                <w:rFonts w:asciiTheme="minorHAnsi" w:hAnsiTheme="minorHAnsi" w:cs="Calibri"/>
                <w:color w:val="0B0C0C"/>
                <w:sz w:val="22"/>
                <w:szCs w:val="22"/>
                <w:lang w:eastAsia="en-GB"/>
              </w:rPr>
            </w:pPr>
            <w:r w:rsidRPr="00584616">
              <w:rPr>
                <w:rFonts w:asciiTheme="minorHAnsi" w:hAnsiTheme="minorHAnsi" w:cs="Calibri"/>
                <w:color w:val="0B0C0C"/>
                <w:sz w:val="22"/>
                <w:szCs w:val="22"/>
                <w:lang w:eastAsia="en-GB"/>
              </w:rPr>
              <w:t>Agree approach to any scheduled or ongoing building works.</w:t>
            </w:r>
          </w:p>
          <w:p w14:paraId="5A142271" w14:textId="77777777" w:rsidR="001E7C92" w:rsidRPr="00584616" w:rsidRDefault="001E7C92" w:rsidP="004C08C9">
            <w:pPr>
              <w:shd w:val="clear" w:color="auto" w:fill="FFFFFF"/>
              <w:spacing w:after="75"/>
              <w:rPr>
                <w:rFonts w:asciiTheme="minorHAnsi" w:hAnsiTheme="minorHAnsi" w:cs="Calibri"/>
                <w:color w:val="0B0C0C"/>
                <w:sz w:val="22"/>
                <w:szCs w:val="22"/>
                <w:lang w:eastAsia="en-GB"/>
              </w:rPr>
            </w:pPr>
          </w:p>
          <w:p w14:paraId="517A3F10" w14:textId="77777777" w:rsidR="001E7C92" w:rsidRPr="00584616" w:rsidRDefault="001E7C92" w:rsidP="004C08C9">
            <w:pPr>
              <w:shd w:val="clear" w:color="auto" w:fill="FFFFFF"/>
              <w:spacing w:after="75"/>
              <w:rPr>
                <w:rFonts w:asciiTheme="minorHAnsi" w:hAnsiTheme="minorHAnsi" w:cs="Calibri"/>
                <w:color w:val="0B0C0C"/>
                <w:sz w:val="22"/>
                <w:szCs w:val="22"/>
                <w:lang w:eastAsia="en-GB"/>
              </w:rPr>
            </w:pPr>
            <w:r w:rsidRPr="00584616">
              <w:rPr>
                <w:rFonts w:asciiTheme="minorHAnsi" w:hAnsiTheme="minorHAnsi" w:cs="Calibri"/>
                <w:color w:val="0B0C0C"/>
                <w:sz w:val="22"/>
                <w:szCs w:val="22"/>
                <w:shd w:val="clear" w:color="auto" w:fill="FFFFFF"/>
              </w:rPr>
              <w:t xml:space="preserve">Plan arrangements with your suppliers and check they are following appropriate social distancing and hygiene measures (for example, food suppliers, grounds maintenance, transport providers), including when in </w:t>
            </w:r>
            <w:r w:rsidRPr="00584616">
              <w:rPr>
                <w:rFonts w:asciiTheme="minorHAnsi" w:hAnsiTheme="minorHAnsi" w:cs="Calibri"/>
                <w:color w:val="0B0C0C"/>
                <w:sz w:val="22"/>
                <w:szCs w:val="22"/>
                <w:shd w:val="clear" w:color="auto" w:fill="FFFFFF"/>
              </w:rPr>
              <w:lastRenderedPageBreak/>
              <w:t>school.</w:t>
            </w:r>
          </w:p>
          <w:p w14:paraId="59D225DF" w14:textId="77777777" w:rsidR="004C08C9" w:rsidRPr="00584616" w:rsidRDefault="004C08C9" w:rsidP="004C08C9">
            <w:pPr>
              <w:shd w:val="clear" w:color="auto" w:fill="FFFFFF"/>
              <w:spacing w:after="75"/>
              <w:rPr>
                <w:rFonts w:asciiTheme="minorHAnsi" w:hAnsiTheme="minorHAnsi" w:cs="Calibri"/>
                <w:color w:val="0B0C0C"/>
                <w:sz w:val="22"/>
                <w:szCs w:val="22"/>
                <w:lang w:eastAsia="en-GB"/>
              </w:rPr>
            </w:pPr>
          </w:p>
          <w:p w14:paraId="6E03CCC7" w14:textId="77777777" w:rsidR="001E7C92" w:rsidRPr="00584616" w:rsidRDefault="001E7C92" w:rsidP="004C08C9">
            <w:pPr>
              <w:shd w:val="clear" w:color="auto" w:fill="FFFFFF"/>
              <w:spacing w:after="75"/>
              <w:rPr>
                <w:rFonts w:asciiTheme="minorHAnsi" w:hAnsiTheme="minorHAnsi" w:cs="Calibri"/>
                <w:color w:val="0B0C0C"/>
                <w:sz w:val="22"/>
                <w:szCs w:val="22"/>
                <w:lang w:eastAsia="en-GB"/>
              </w:rPr>
            </w:pPr>
            <w:r w:rsidRPr="00584616">
              <w:rPr>
                <w:rFonts w:asciiTheme="minorHAnsi" w:hAnsiTheme="minorHAnsi" w:cs="Calibri"/>
                <w:color w:val="0B0C0C"/>
                <w:sz w:val="22"/>
                <w:szCs w:val="22"/>
                <w:shd w:val="clear" w:color="auto" w:fill="FFFFFF"/>
              </w:rPr>
              <w:t>Ensure you have considered the impact on staff and pupils with protected characteristics, including race and disability, in developing your approach.</w:t>
            </w:r>
          </w:p>
          <w:p w14:paraId="22D3D64C" w14:textId="77777777" w:rsidR="00846406" w:rsidRPr="00584616" w:rsidRDefault="00846406">
            <w:pPr>
              <w:rPr>
                <w:rFonts w:asciiTheme="minorHAnsi" w:hAnsiTheme="minorHAnsi" w:cs="Calibri"/>
                <w:sz w:val="22"/>
                <w:szCs w:val="22"/>
              </w:rPr>
            </w:pPr>
          </w:p>
          <w:p w14:paraId="33D0D995" w14:textId="77777777" w:rsidR="00584616" w:rsidRPr="00584616" w:rsidRDefault="00584616">
            <w:pPr>
              <w:rPr>
                <w:rFonts w:asciiTheme="minorHAnsi" w:hAnsiTheme="minorHAnsi" w:cs="Calibri"/>
                <w:sz w:val="22"/>
                <w:szCs w:val="22"/>
              </w:rPr>
            </w:pPr>
            <w:r w:rsidRPr="00584616">
              <w:rPr>
                <w:rFonts w:asciiTheme="minorHAnsi" w:hAnsiTheme="minorHAnsi" w:cs="Calibri"/>
                <w:sz w:val="22"/>
                <w:szCs w:val="22"/>
              </w:rPr>
              <w:t>encouraging parents and children and young people to walk or cycle to their education setting where possible</w:t>
            </w:r>
          </w:p>
          <w:p w14:paraId="6E37F6E7" w14:textId="77777777" w:rsidR="00584616" w:rsidRPr="00584616" w:rsidRDefault="00584616">
            <w:pPr>
              <w:rPr>
                <w:rFonts w:asciiTheme="minorHAnsi" w:hAnsiTheme="minorHAnsi" w:cs="Calibri"/>
                <w:sz w:val="22"/>
                <w:szCs w:val="22"/>
              </w:rPr>
            </w:pPr>
          </w:p>
          <w:p w14:paraId="7407EA96" w14:textId="77777777" w:rsidR="00584616" w:rsidRPr="00584616" w:rsidRDefault="00584616">
            <w:pPr>
              <w:rPr>
                <w:rFonts w:asciiTheme="minorHAnsi" w:hAnsiTheme="minorHAnsi" w:cs="Calibri"/>
                <w:sz w:val="22"/>
                <w:szCs w:val="22"/>
              </w:rPr>
            </w:pPr>
            <w:r w:rsidRPr="00584616">
              <w:rPr>
                <w:rFonts w:asciiTheme="minorHAnsi" w:hAnsiTheme="minorHAnsi" w:cs="Calibri"/>
                <w:sz w:val="22"/>
                <w:szCs w:val="22"/>
              </w:rPr>
              <w:t>Contact and review arrangement for transport providers to minimise chances of cross contamination</w:t>
            </w:r>
          </w:p>
        </w:tc>
        <w:tc>
          <w:tcPr>
            <w:tcW w:w="4738" w:type="dxa"/>
          </w:tcPr>
          <w:p w14:paraId="6EBF6145" w14:textId="77777777" w:rsidR="001F6FCD" w:rsidRPr="00584616" w:rsidRDefault="00263C57">
            <w:pPr>
              <w:rPr>
                <w:rFonts w:asciiTheme="minorHAnsi" w:hAnsiTheme="minorHAnsi" w:cs="Calibri"/>
                <w:sz w:val="22"/>
                <w:szCs w:val="22"/>
              </w:rPr>
            </w:pPr>
            <w:r w:rsidRPr="00584616">
              <w:rPr>
                <w:rFonts w:asciiTheme="minorHAnsi" w:hAnsiTheme="minorHAnsi" w:cs="Calibri"/>
                <w:sz w:val="22"/>
                <w:szCs w:val="22"/>
              </w:rPr>
              <w:lastRenderedPageBreak/>
              <w:t xml:space="preserve">Staff, </w:t>
            </w:r>
            <w:r w:rsidR="00791FFC" w:rsidRPr="00584616">
              <w:rPr>
                <w:rFonts w:asciiTheme="minorHAnsi" w:hAnsiTheme="minorHAnsi" w:cs="Calibri"/>
                <w:sz w:val="22"/>
                <w:szCs w:val="22"/>
              </w:rPr>
              <w:t>children,</w:t>
            </w:r>
            <w:r w:rsidRPr="00584616">
              <w:rPr>
                <w:rFonts w:asciiTheme="minorHAnsi" w:hAnsiTheme="minorHAnsi" w:cs="Calibri"/>
                <w:sz w:val="22"/>
                <w:szCs w:val="22"/>
              </w:rPr>
              <w:t xml:space="preserve"> and parents to be informed.</w:t>
            </w:r>
          </w:p>
          <w:p w14:paraId="3F0379BF" w14:textId="77777777" w:rsidR="00263C57" w:rsidRPr="00584616" w:rsidRDefault="00263C57">
            <w:pPr>
              <w:rPr>
                <w:rFonts w:asciiTheme="minorHAnsi" w:hAnsiTheme="minorHAnsi" w:cs="Calibri"/>
                <w:sz w:val="22"/>
                <w:szCs w:val="22"/>
              </w:rPr>
            </w:pPr>
          </w:p>
          <w:p w14:paraId="03625A99" w14:textId="77777777" w:rsidR="00263C57" w:rsidRDefault="00263C57">
            <w:pPr>
              <w:rPr>
                <w:rFonts w:asciiTheme="minorHAnsi" w:hAnsiTheme="minorHAnsi" w:cs="Calibri"/>
                <w:sz w:val="22"/>
                <w:szCs w:val="22"/>
              </w:rPr>
            </w:pPr>
            <w:r w:rsidRPr="00584616">
              <w:rPr>
                <w:rFonts w:asciiTheme="minorHAnsi" w:hAnsiTheme="minorHAnsi" w:cs="Calibri"/>
                <w:sz w:val="22"/>
                <w:szCs w:val="22"/>
              </w:rPr>
              <w:t>Classrooms/school environment organised and signposted (E.g. which playground, toilets, first aid, quarantine areas, meals spaces, staff refreshment areas.)</w:t>
            </w:r>
          </w:p>
          <w:p w14:paraId="6F3A5A9F" w14:textId="77777777" w:rsidR="00FF4C6E" w:rsidRPr="00584616" w:rsidRDefault="00FF4C6E">
            <w:pPr>
              <w:rPr>
                <w:rFonts w:asciiTheme="minorHAnsi" w:hAnsiTheme="minorHAnsi" w:cs="Calibri"/>
                <w:sz w:val="22"/>
                <w:szCs w:val="22"/>
              </w:rPr>
            </w:pPr>
          </w:p>
          <w:p w14:paraId="2CB38B10" w14:textId="77777777" w:rsidR="004C08C9" w:rsidRDefault="004C08C9" w:rsidP="004C08C9">
            <w:pPr>
              <w:shd w:val="clear" w:color="auto" w:fill="FFFFFF"/>
              <w:spacing w:after="75"/>
              <w:rPr>
                <w:rFonts w:asciiTheme="minorHAnsi" w:hAnsiTheme="minorHAnsi" w:cs="Calibri"/>
                <w:color w:val="0B0C0C"/>
                <w:sz w:val="22"/>
                <w:szCs w:val="22"/>
                <w:lang w:eastAsia="en-GB"/>
              </w:rPr>
            </w:pPr>
            <w:r w:rsidRPr="00584616">
              <w:rPr>
                <w:rFonts w:asciiTheme="minorHAnsi" w:hAnsiTheme="minorHAnsi" w:cs="Calibri"/>
                <w:color w:val="0B0C0C"/>
                <w:sz w:val="22"/>
                <w:szCs w:val="22"/>
                <w:lang w:eastAsia="en-GB"/>
              </w:rPr>
              <w:t>use the timetable and selection of classroom or other learning environment to reduce movement around the school or building</w:t>
            </w:r>
          </w:p>
          <w:p w14:paraId="7EEA9DAE" w14:textId="77777777" w:rsidR="00FF4C6E" w:rsidRPr="00584616" w:rsidRDefault="00FF4C6E" w:rsidP="004C08C9">
            <w:pPr>
              <w:shd w:val="clear" w:color="auto" w:fill="FFFFFF"/>
              <w:spacing w:after="75"/>
              <w:rPr>
                <w:rFonts w:asciiTheme="minorHAnsi" w:hAnsiTheme="minorHAnsi" w:cs="Calibri"/>
                <w:color w:val="0B0C0C"/>
                <w:sz w:val="22"/>
                <w:szCs w:val="22"/>
                <w:lang w:eastAsia="en-GB"/>
              </w:rPr>
            </w:pPr>
          </w:p>
          <w:p w14:paraId="09B0173F" w14:textId="77777777" w:rsidR="004C08C9" w:rsidRDefault="004C08C9" w:rsidP="004C08C9">
            <w:pPr>
              <w:shd w:val="clear" w:color="auto" w:fill="FFFFFF"/>
              <w:spacing w:after="75"/>
              <w:rPr>
                <w:rFonts w:asciiTheme="minorHAnsi" w:hAnsiTheme="minorHAnsi" w:cs="Calibri"/>
                <w:color w:val="0B0C0C"/>
                <w:sz w:val="22"/>
                <w:szCs w:val="22"/>
                <w:lang w:eastAsia="en-GB"/>
              </w:rPr>
            </w:pPr>
            <w:r w:rsidRPr="00584616">
              <w:rPr>
                <w:rFonts w:asciiTheme="minorHAnsi" w:hAnsiTheme="minorHAnsi" w:cs="Calibri"/>
                <w:color w:val="0B0C0C"/>
                <w:sz w:val="22"/>
                <w:szCs w:val="22"/>
                <w:lang w:eastAsia="en-GB"/>
              </w:rPr>
              <w:t>stagger break times (including lunch), so that all children are not moving around the school at the same time</w:t>
            </w:r>
          </w:p>
          <w:p w14:paraId="43788941" w14:textId="77777777" w:rsidR="00FF4C6E" w:rsidRPr="00584616" w:rsidRDefault="00FF4C6E" w:rsidP="004C08C9">
            <w:pPr>
              <w:shd w:val="clear" w:color="auto" w:fill="FFFFFF"/>
              <w:spacing w:after="75"/>
              <w:rPr>
                <w:rFonts w:asciiTheme="minorHAnsi" w:hAnsiTheme="minorHAnsi" w:cs="Calibri"/>
                <w:color w:val="0B0C0C"/>
                <w:sz w:val="22"/>
                <w:szCs w:val="22"/>
                <w:lang w:eastAsia="en-GB"/>
              </w:rPr>
            </w:pPr>
          </w:p>
          <w:p w14:paraId="02365364" w14:textId="77777777" w:rsidR="004C08C9" w:rsidRDefault="004C08C9" w:rsidP="004C08C9">
            <w:pPr>
              <w:shd w:val="clear" w:color="auto" w:fill="FFFFFF"/>
              <w:spacing w:after="75"/>
              <w:rPr>
                <w:rFonts w:asciiTheme="minorHAnsi" w:hAnsiTheme="minorHAnsi" w:cs="Calibri"/>
                <w:color w:val="0B0C0C"/>
                <w:sz w:val="22"/>
                <w:szCs w:val="22"/>
                <w:lang w:eastAsia="en-GB"/>
              </w:rPr>
            </w:pPr>
            <w:r w:rsidRPr="00584616">
              <w:rPr>
                <w:rFonts w:asciiTheme="minorHAnsi" w:hAnsiTheme="minorHAnsi" w:cs="Calibri"/>
                <w:color w:val="0B0C0C"/>
                <w:sz w:val="22"/>
                <w:szCs w:val="22"/>
                <w:lang w:eastAsia="en-GB"/>
              </w:rPr>
              <w:t>stagger drop-off and collection times</w:t>
            </w:r>
          </w:p>
          <w:p w14:paraId="7929CF75" w14:textId="77777777" w:rsidR="00FF4C6E" w:rsidRPr="00584616" w:rsidRDefault="00FF4C6E" w:rsidP="004C08C9">
            <w:pPr>
              <w:shd w:val="clear" w:color="auto" w:fill="FFFFFF"/>
              <w:spacing w:after="75"/>
              <w:rPr>
                <w:rFonts w:asciiTheme="minorHAnsi" w:hAnsiTheme="minorHAnsi" w:cs="Calibri"/>
                <w:color w:val="0B0C0C"/>
                <w:sz w:val="22"/>
                <w:szCs w:val="22"/>
                <w:lang w:eastAsia="en-GB"/>
              </w:rPr>
            </w:pPr>
          </w:p>
          <w:p w14:paraId="5408BB2F" w14:textId="77777777" w:rsidR="004C08C9" w:rsidRPr="00791FFC" w:rsidRDefault="004C08C9" w:rsidP="004C08C9">
            <w:pPr>
              <w:shd w:val="clear" w:color="auto" w:fill="FFFFFF"/>
              <w:spacing w:after="75"/>
              <w:rPr>
                <w:rFonts w:asciiTheme="minorHAnsi" w:hAnsiTheme="minorHAnsi" w:cs="Calibri"/>
                <w:color w:val="0B0C0C"/>
                <w:sz w:val="22"/>
                <w:szCs w:val="22"/>
                <w:lang w:eastAsia="en-GB"/>
              </w:rPr>
            </w:pPr>
            <w:r w:rsidRPr="00791FFC">
              <w:rPr>
                <w:rFonts w:asciiTheme="minorHAnsi" w:hAnsiTheme="minorHAnsi" w:cs="Calibri"/>
                <w:color w:val="0B0C0C"/>
                <w:sz w:val="22"/>
                <w:szCs w:val="22"/>
                <w:lang w:eastAsia="en-GB"/>
              </w:rPr>
              <w:t>plan parents’ drop-off and pick-up protocols that minimise adult to adult contact</w:t>
            </w:r>
          </w:p>
          <w:p w14:paraId="6E01D868" w14:textId="77777777" w:rsidR="004C08C9" w:rsidRPr="00584616" w:rsidRDefault="004C08C9" w:rsidP="004C08C9">
            <w:pPr>
              <w:shd w:val="clear" w:color="auto" w:fill="FFFFFF"/>
              <w:spacing w:after="75"/>
              <w:rPr>
                <w:rFonts w:asciiTheme="minorHAnsi" w:hAnsiTheme="minorHAnsi" w:cs="Calibri"/>
                <w:color w:val="0B0C0C"/>
                <w:sz w:val="22"/>
                <w:szCs w:val="22"/>
                <w:lang w:eastAsia="en-GB"/>
              </w:rPr>
            </w:pPr>
          </w:p>
          <w:p w14:paraId="57D801EB" w14:textId="77777777" w:rsidR="00801A6D" w:rsidRPr="00584616" w:rsidRDefault="00801A6D" w:rsidP="004C08C9">
            <w:pPr>
              <w:shd w:val="clear" w:color="auto" w:fill="FFFFFF"/>
              <w:spacing w:after="75"/>
              <w:rPr>
                <w:rFonts w:asciiTheme="minorHAnsi" w:hAnsiTheme="minorHAnsi" w:cs="Calibri"/>
                <w:color w:val="0B0C0C"/>
                <w:sz w:val="22"/>
                <w:szCs w:val="22"/>
                <w:lang w:eastAsia="en-GB"/>
              </w:rPr>
            </w:pPr>
            <w:r w:rsidRPr="00584616">
              <w:rPr>
                <w:rFonts w:asciiTheme="minorHAnsi" w:hAnsiTheme="minorHAnsi" w:cs="Calibri"/>
                <w:color w:val="0B0C0C"/>
                <w:sz w:val="22"/>
                <w:szCs w:val="22"/>
                <w:lang w:eastAsia="en-GB"/>
              </w:rPr>
              <w:t>ensure that the same teacher(s) and other staff are assigned to each group and, as far as possible, these stay the same during the day and on subsequent days</w:t>
            </w:r>
          </w:p>
          <w:p w14:paraId="14CE8331" w14:textId="77777777" w:rsidR="004C08C9" w:rsidRPr="00584616" w:rsidRDefault="004C08C9">
            <w:pPr>
              <w:rPr>
                <w:rFonts w:asciiTheme="minorHAnsi" w:hAnsiTheme="minorHAnsi" w:cs="Calibri"/>
                <w:sz w:val="22"/>
                <w:szCs w:val="22"/>
              </w:rPr>
            </w:pPr>
          </w:p>
          <w:p w14:paraId="518BBB14" w14:textId="77777777" w:rsidR="00801A6D" w:rsidRPr="00584616" w:rsidRDefault="00801A6D" w:rsidP="00801A6D">
            <w:pPr>
              <w:shd w:val="clear" w:color="auto" w:fill="FFFFFF"/>
              <w:spacing w:after="75"/>
              <w:rPr>
                <w:rFonts w:asciiTheme="minorHAnsi" w:hAnsiTheme="minorHAnsi" w:cs="Calibri"/>
                <w:color w:val="0B0C0C"/>
                <w:sz w:val="22"/>
                <w:szCs w:val="22"/>
                <w:lang w:eastAsia="en-GB"/>
              </w:rPr>
            </w:pPr>
            <w:r w:rsidRPr="00584616">
              <w:rPr>
                <w:rFonts w:asciiTheme="minorHAnsi" w:hAnsiTheme="minorHAnsi" w:cs="Calibri"/>
                <w:color w:val="0B0C0C"/>
                <w:sz w:val="22"/>
                <w:szCs w:val="22"/>
                <w:lang w:eastAsia="en-GB"/>
              </w:rPr>
              <w:t>ensure that wherever possible children and young people use the same classroom or area of a setting throughout the day, with a thorough cleaning of the rooms at the end of the day. You may want to consider seating students at the same desk each day if they attend on consecutive days</w:t>
            </w:r>
          </w:p>
          <w:p w14:paraId="7894C4A8" w14:textId="77777777" w:rsidR="00801A6D" w:rsidRPr="00584616" w:rsidRDefault="00801A6D">
            <w:pPr>
              <w:rPr>
                <w:rFonts w:asciiTheme="minorHAnsi" w:hAnsiTheme="minorHAnsi" w:cs="Calibri"/>
                <w:sz w:val="22"/>
                <w:szCs w:val="22"/>
              </w:rPr>
            </w:pPr>
          </w:p>
          <w:p w14:paraId="7E494B6D" w14:textId="77777777" w:rsidR="00584616" w:rsidRPr="00584616" w:rsidRDefault="00584616">
            <w:pPr>
              <w:rPr>
                <w:rFonts w:asciiTheme="minorHAnsi" w:hAnsiTheme="minorHAnsi" w:cs="Calibri"/>
                <w:sz w:val="22"/>
                <w:szCs w:val="22"/>
              </w:rPr>
            </w:pPr>
            <w:r w:rsidRPr="00584616">
              <w:rPr>
                <w:rFonts w:asciiTheme="minorHAnsi" w:hAnsiTheme="minorHAnsi" w:cs="Calibri"/>
                <w:sz w:val="22"/>
                <w:szCs w:val="22"/>
              </w:rPr>
              <w:t>Consider how children can access rooms directly from outside where possible</w:t>
            </w:r>
          </w:p>
          <w:p w14:paraId="5CDF921A" w14:textId="77777777" w:rsidR="00584616" w:rsidRPr="00584616" w:rsidRDefault="00584616">
            <w:pPr>
              <w:rPr>
                <w:rFonts w:asciiTheme="minorHAnsi" w:hAnsiTheme="minorHAnsi" w:cs="Calibri"/>
                <w:sz w:val="22"/>
                <w:szCs w:val="22"/>
              </w:rPr>
            </w:pPr>
          </w:p>
          <w:p w14:paraId="07F4D2E1" w14:textId="77777777" w:rsidR="00584616" w:rsidRDefault="00FF4C6E">
            <w:pPr>
              <w:rPr>
                <w:rFonts w:asciiTheme="minorHAnsi" w:hAnsiTheme="minorHAnsi" w:cs="Calibri"/>
                <w:sz w:val="22"/>
                <w:szCs w:val="22"/>
              </w:rPr>
            </w:pPr>
            <w:r>
              <w:rPr>
                <w:rFonts w:asciiTheme="minorHAnsi" w:hAnsiTheme="minorHAnsi" w:cs="Calibri"/>
                <w:sz w:val="22"/>
                <w:szCs w:val="22"/>
              </w:rPr>
              <w:t>C</w:t>
            </w:r>
            <w:r w:rsidR="00584616" w:rsidRPr="00584616">
              <w:rPr>
                <w:rFonts w:asciiTheme="minorHAnsi" w:hAnsiTheme="minorHAnsi" w:cs="Calibri"/>
                <w:sz w:val="22"/>
                <w:szCs w:val="22"/>
              </w:rPr>
              <w:t>onsidering one-way circulation, or place a divider down the middle of the corridor to keep groups apart as they move through the setting where spaces are accessed by corridors</w:t>
            </w:r>
          </w:p>
          <w:p w14:paraId="564AB6A3" w14:textId="77777777" w:rsidR="00FF4C6E" w:rsidRPr="00584616" w:rsidRDefault="00FF4C6E">
            <w:pPr>
              <w:rPr>
                <w:rFonts w:asciiTheme="minorHAnsi" w:hAnsiTheme="minorHAnsi" w:cs="Calibri"/>
                <w:sz w:val="22"/>
                <w:szCs w:val="22"/>
              </w:rPr>
            </w:pPr>
          </w:p>
          <w:p w14:paraId="0B4D6E33" w14:textId="77777777" w:rsidR="00584616" w:rsidRPr="00584616" w:rsidRDefault="00584616">
            <w:pPr>
              <w:rPr>
                <w:rFonts w:asciiTheme="minorHAnsi" w:hAnsiTheme="minorHAnsi" w:cs="Calibri"/>
                <w:sz w:val="22"/>
                <w:szCs w:val="22"/>
              </w:rPr>
            </w:pPr>
            <w:r w:rsidRPr="00584616">
              <w:rPr>
                <w:rFonts w:asciiTheme="minorHAnsi" w:hAnsiTheme="minorHAnsi" w:cs="Calibri"/>
                <w:sz w:val="22"/>
                <w:szCs w:val="22"/>
              </w:rPr>
              <w:t>Use outdoor space for exercise or breaks</w:t>
            </w:r>
          </w:p>
          <w:p w14:paraId="34894BFB" w14:textId="77777777" w:rsidR="00FF4C6E" w:rsidRDefault="00FF4C6E" w:rsidP="00FF4C6E">
            <w:pPr>
              <w:rPr>
                <w:rFonts w:asciiTheme="minorHAnsi" w:hAnsiTheme="minorHAnsi" w:cs="Calibri"/>
                <w:sz w:val="22"/>
                <w:szCs w:val="22"/>
              </w:rPr>
            </w:pPr>
            <w:r>
              <w:rPr>
                <w:rFonts w:asciiTheme="minorHAnsi" w:hAnsiTheme="minorHAnsi" w:cs="Calibri"/>
                <w:sz w:val="22"/>
                <w:szCs w:val="22"/>
              </w:rPr>
              <w:t>S</w:t>
            </w:r>
            <w:r w:rsidR="00584616" w:rsidRPr="00584616">
              <w:rPr>
                <w:rFonts w:asciiTheme="minorHAnsi" w:hAnsiTheme="minorHAnsi" w:cs="Calibri"/>
                <w:sz w:val="22"/>
                <w:szCs w:val="22"/>
              </w:rPr>
              <w:t>taggering breaks to ensure that any corridors or circulation routes used have a limited number of pupils using them at any time</w:t>
            </w:r>
          </w:p>
          <w:p w14:paraId="1234B188" w14:textId="77777777" w:rsidR="00FF4C6E" w:rsidRPr="00FF4C6E" w:rsidRDefault="00FF4C6E" w:rsidP="00FF4C6E">
            <w:pPr>
              <w:rPr>
                <w:rFonts w:asciiTheme="minorHAnsi" w:hAnsiTheme="minorHAnsi" w:cs="Calibri"/>
                <w:sz w:val="22"/>
                <w:szCs w:val="22"/>
              </w:rPr>
            </w:pPr>
          </w:p>
          <w:p w14:paraId="0A8B5D9D" w14:textId="77777777" w:rsidR="00584616" w:rsidRDefault="00FF4C6E" w:rsidP="00FF4C6E">
            <w:pPr>
              <w:shd w:val="clear" w:color="auto" w:fill="FFFFFF"/>
              <w:spacing w:after="75"/>
              <w:rPr>
                <w:rFonts w:asciiTheme="minorHAnsi" w:hAnsiTheme="minorHAnsi" w:cs="Calibri"/>
                <w:color w:val="0B0C0C"/>
                <w:sz w:val="22"/>
                <w:szCs w:val="22"/>
                <w:lang w:eastAsia="en-GB"/>
              </w:rPr>
            </w:pPr>
            <w:r>
              <w:rPr>
                <w:rFonts w:asciiTheme="minorHAnsi" w:hAnsiTheme="minorHAnsi" w:cs="Calibri"/>
                <w:color w:val="0B0C0C"/>
                <w:sz w:val="22"/>
                <w:szCs w:val="22"/>
                <w:lang w:eastAsia="en-GB"/>
              </w:rPr>
              <w:t>S</w:t>
            </w:r>
            <w:r w:rsidR="00584616" w:rsidRPr="00584616">
              <w:rPr>
                <w:rFonts w:asciiTheme="minorHAnsi" w:hAnsiTheme="minorHAnsi" w:cs="Calibri"/>
                <w:color w:val="0B0C0C"/>
                <w:sz w:val="22"/>
                <w:szCs w:val="22"/>
                <w:lang w:eastAsia="en-GB"/>
              </w:rPr>
              <w:t>taggering lunch breaks - children and young people should clean their hands beforehand and enter in the groups they are already in, groups should be kept apart as much as possible and tables should be cleaned between each group. If such measures are not possible, children should be brought their lunch in their classrooms</w:t>
            </w:r>
          </w:p>
          <w:p w14:paraId="1F931426" w14:textId="77777777" w:rsidR="00FF4C6E" w:rsidRPr="00584616" w:rsidRDefault="00FF4C6E" w:rsidP="00FF4C6E">
            <w:pPr>
              <w:shd w:val="clear" w:color="auto" w:fill="FFFFFF"/>
              <w:spacing w:after="75"/>
              <w:rPr>
                <w:rFonts w:asciiTheme="minorHAnsi" w:hAnsiTheme="minorHAnsi" w:cs="Calibri"/>
                <w:sz w:val="22"/>
                <w:szCs w:val="22"/>
              </w:rPr>
            </w:pPr>
          </w:p>
          <w:p w14:paraId="6878AD8D" w14:textId="77777777" w:rsidR="00FF4C6E" w:rsidRDefault="00FF4C6E" w:rsidP="00FF4C6E">
            <w:pPr>
              <w:shd w:val="clear" w:color="auto" w:fill="FFFFFF"/>
              <w:spacing w:after="75"/>
              <w:rPr>
                <w:rFonts w:asciiTheme="minorHAnsi" w:hAnsiTheme="minorHAnsi" w:cs="Calibri"/>
                <w:color w:val="0B0C0C"/>
                <w:sz w:val="22"/>
                <w:szCs w:val="22"/>
                <w:lang w:eastAsia="en-GB"/>
              </w:rPr>
            </w:pPr>
            <w:r>
              <w:rPr>
                <w:rFonts w:asciiTheme="minorHAnsi" w:hAnsiTheme="minorHAnsi" w:cs="Calibri"/>
                <w:color w:val="0B0C0C"/>
                <w:sz w:val="22"/>
                <w:szCs w:val="22"/>
              </w:rPr>
              <w:t>E</w:t>
            </w:r>
            <w:r w:rsidR="00584616" w:rsidRPr="00584616">
              <w:rPr>
                <w:rFonts w:asciiTheme="minorHAnsi" w:hAnsiTheme="minorHAnsi" w:cs="Calibri"/>
                <w:color w:val="0B0C0C"/>
                <w:sz w:val="22"/>
                <w:szCs w:val="22"/>
                <w:lang w:eastAsia="en-GB"/>
              </w:rPr>
              <w:t>nsuring that toilets do not become crowded by limiting the number of children or young people who use the toilet facilities at one time</w:t>
            </w:r>
            <w:r w:rsidR="00791FFC">
              <w:rPr>
                <w:rFonts w:asciiTheme="minorHAnsi" w:hAnsiTheme="minorHAnsi" w:cs="Calibri"/>
                <w:color w:val="0B0C0C"/>
                <w:sz w:val="22"/>
                <w:szCs w:val="22"/>
                <w:lang w:eastAsia="en-GB"/>
              </w:rPr>
              <w:t xml:space="preserve"> (one at a time)</w:t>
            </w:r>
          </w:p>
          <w:p w14:paraId="78A6D974" w14:textId="77777777" w:rsidR="00791FFC" w:rsidRPr="00584616" w:rsidRDefault="00791FFC" w:rsidP="00FF4C6E">
            <w:pPr>
              <w:shd w:val="clear" w:color="auto" w:fill="FFFFFF"/>
              <w:spacing w:after="75"/>
              <w:rPr>
                <w:rFonts w:asciiTheme="minorHAnsi" w:hAnsiTheme="minorHAnsi" w:cs="Calibri"/>
                <w:color w:val="0B0C0C"/>
                <w:sz w:val="22"/>
                <w:szCs w:val="22"/>
                <w:lang w:eastAsia="en-GB"/>
              </w:rPr>
            </w:pPr>
          </w:p>
          <w:p w14:paraId="33F1322D" w14:textId="77777777" w:rsidR="00584616" w:rsidRDefault="00FF4C6E" w:rsidP="00FF4C6E">
            <w:pPr>
              <w:shd w:val="clear" w:color="auto" w:fill="FFFFFF"/>
              <w:rPr>
                <w:rFonts w:asciiTheme="minorHAnsi" w:hAnsiTheme="minorHAnsi" w:cs="Calibri"/>
                <w:color w:val="4C2C92"/>
                <w:sz w:val="22"/>
                <w:szCs w:val="22"/>
                <w:u w:val="single"/>
                <w:bdr w:val="none" w:sz="0" w:space="0" w:color="auto" w:frame="1"/>
                <w:lang w:eastAsia="en-GB"/>
              </w:rPr>
            </w:pPr>
            <w:r>
              <w:rPr>
                <w:rFonts w:asciiTheme="minorHAnsi" w:hAnsiTheme="minorHAnsi" w:cs="Calibri"/>
                <w:color w:val="0B0C0C"/>
                <w:sz w:val="22"/>
                <w:szCs w:val="22"/>
                <w:lang w:eastAsia="en-GB"/>
              </w:rPr>
              <w:t>U</w:t>
            </w:r>
            <w:r w:rsidR="00584616" w:rsidRPr="00584616">
              <w:rPr>
                <w:rFonts w:asciiTheme="minorHAnsi" w:hAnsiTheme="minorHAnsi" w:cs="Calibri"/>
                <w:color w:val="0B0C0C"/>
                <w:sz w:val="22"/>
                <w:szCs w:val="22"/>
                <w:lang w:eastAsia="en-GB"/>
              </w:rPr>
              <w:t>se halls, dining areas and internal and external sports facilities for lunch and exercise at half capacity. If class groups take staggered breaks between lessons, these areas can be shared as long as different groups do not mix (and especially do not play sports or games together) and adequate cleaning between groups between groups is in place, following the </w:t>
            </w:r>
            <w:hyperlink r:id="rId11" w:history="1">
              <w:r w:rsidR="00584616" w:rsidRPr="00584616">
                <w:rPr>
                  <w:rFonts w:asciiTheme="minorHAnsi" w:hAnsiTheme="minorHAnsi" w:cs="Calibri"/>
                  <w:color w:val="4C2C92"/>
                  <w:sz w:val="22"/>
                  <w:szCs w:val="22"/>
                  <w:u w:val="single"/>
                  <w:bdr w:val="none" w:sz="0" w:space="0" w:color="auto" w:frame="1"/>
                  <w:lang w:eastAsia="en-GB"/>
                </w:rPr>
                <w:t xml:space="preserve">COVID-19: </w:t>
              </w:r>
              <w:r w:rsidR="00584616" w:rsidRPr="00584616">
                <w:rPr>
                  <w:rFonts w:asciiTheme="minorHAnsi" w:hAnsiTheme="minorHAnsi" w:cs="Calibri"/>
                  <w:color w:val="4C2C92"/>
                  <w:sz w:val="22"/>
                  <w:szCs w:val="22"/>
                  <w:u w:val="single"/>
                  <w:bdr w:val="none" w:sz="0" w:space="0" w:color="auto" w:frame="1"/>
                  <w:lang w:eastAsia="en-GB"/>
                </w:rPr>
                <w:lastRenderedPageBreak/>
                <w:t>cleaning of non-healthcare settings guidance</w:t>
              </w:r>
            </w:hyperlink>
          </w:p>
          <w:p w14:paraId="471EA5B7" w14:textId="77777777" w:rsidR="00FF4C6E" w:rsidRPr="00584616" w:rsidRDefault="00FF4C6E" w:rsidP="00FF4C6E">
            <w:pPr>
              <w:shd w:val="clear" w:color="auto" w:fill="FFFFFF"/>
              <w:rPr>
                <w:rFonts w:asciiTheme="minorHAnsi" w:hAnsiTheme="minorHAnsi" w:cs="Calibri"/>
                <w:color w:val="0B0C0C"/>
                <w:sz w:val="22"/>
                <w:szCs w:val="22"/>
                <w:lang w:eastAsia="en-GB"/>
              </w:rPr>
            </w:pPr>
          </w:p>
          <w:p w14:paraId="7DC82E40" w14:textId="77777777" w:rsidR="00584616" w:rsidRPr="00584616" w:rsidRDefault="00FF4C6E" w:rsidP="00584616">
            <w:pPr>
              <w:shd w:val="clear" w:color="auto" w:fill="FFFFFF"/>
              <w:rPr>
                <w:rFonts w:asciiTheme="minorHAnsi" w:hAnsiTheme="minorHAnsi" w:cs="Calibri"/>
                <w:color w:val="0B0C0C"/>
                <w:sz w:val="22"/>
                <w:szCs w:val="22"/>
                <w:lang w:eastAsia="en-GB"/>
              </w:rPr>
            </w:pPr>
            <w:r>
              <w:rPr>
                <w:rFonts w:asciiTheme="minorHAnsi" w:hAnsiTheme="minorHAnsi" w:cs="Calibri"/>
                <w:color w:val="0B0C0C"/>
                <w:sz w:val="22"/>
                <w:szCs w:val="22"/>
                <w:lang w:eastAsia="en-GB"/>
              </w:rPr>
              <w:t>P</w:t>
            </w:r>
            <w:r w:rsidR="00584616" w:rsidRPr="00584616">
              <w:rPr>
                <w:rFonts w:asciiTheme="minorHAnsi" w:hAnsiTheme="minorHAnsi" w:cs="Calibri"/>
                <w:color w:val="0B0C0C"/>
                <w:sz w:val="22"/>
                <w:szCs w:val="22"/>
                <w:lang w:eastAsia="en-GB"/>
              </w:rPr>
              <w:t>revent the sharing of stationery and other equipment where possible. Shared materials and surfaces should be cleaned and disinfected more frequently</w:t>
            </w:r>
          </w:p>
          <w:p w14:paraId="03A3461D" w14:textId="77777777" w:rsidR="00584616" w:rsidRPr="00584616" w:rsidRDefault="00584616" w:rsidP="00584616">
            <w:pPr>
              <w:shd w:val="clear" w:color="auto" w:fill="FFFFFF"/>
              <w:spacing w:after="75"/>
              <w:rPr>
                <w:rFonts w:asciiTheme="minorHAnsi" w:hAnsiTheme="minorHAnsi" w:cs="Calibri"/>
                <w:color w:val="0B0C0C"/>
                <w:sz w:val="22"/>
                <w:szCs w:val="22"/>
                <w:lang w:eastAsia="en-GB"/>
              </w:rPr>
            </w:pPr>
          </w:p>
          <w:p w14:paraId="29C57990" w14:textId="77777777" w:rsidR="00584616" w:rsidRPr="00584616" w:rsidRDefault="00584616" w:rsidP="00584616">
            <w:pPr>
              <w:shd w:val="clear" w:color="auto" w:fill="FFFFFF"/>
              <w:spacing w:after="75"/>
              <w:rPr>
                <w:rFonts w:asciiTheme="minorHAnsi" w:hAnsiTheme="minorHAnsi" w:cs="Calibri"/>
                <w:sz w:val="22"/>
                <w:szCs w:val="22"/>
              </w:rPr>
            </w:pPr>
          </w:p>
        </w:tc>
        <w:tc>
          <w:tcPr>
            <w:tcW w:w="1862" w:type="dxa"/>
            <w:shd w:val="clear" w:color="auto" w:fill="FFFF00"/>
          </w:tcPr>
          <w:p w14:paraId="17D5578A" w14:textId="77777777" w:rsidR="001F6FCD" w:rsidRPr="00584616" w:rsidRDefault="001F6FCD">
            <w:pPr>
              <w:rPr>
                <w:rFonts w:asciiTheme="minorHAnsi" w:hAnsiTheme="minorHAnsi" w:cs="Calibri"/>
                <w:sz w:val="22"/>
                <w:szCs w:val="22"/>
              </w:rPr>
            </w:pPr>
          </w:p>
        </w:tc>
      </w:tr>
      <w:tr w:rsidR="001F6FCD" w:rsidRPr="00C5257B" w14:paraId="1257E0E9" w14:textId="77777777" w:rsidTr="00A07CE0">
        <w:trPr>
          <w:jc w:val="center"/>
        </w:trPr>
        <w:tc>
          <w:tcPr>
            <w:tcW w:w="2048" w:type="dxa"/>
          </w:tcPr>
          <w:p w14:paraId="10BF1416" w14:textId="77777777" w:rsidR="001F6FCD" w:rsidRPr="00C5257B" w:rsidRDefault="004C08C9">
            <w:pPr>
              <w:rPr>
                <w:rFonts w:asciiTheme="minorHAnsi" w:hAnsiTheme="minorHAnsi"/>
                <w:sz w:val="22"/>
                <w:szCs w:val="22"/>
              </w:rPr>
            </w:pPr>
            <w:r>
              <w:rPr>
                <w:rFonts w:asciiTheme="minorHAnsi" w:hAnsiTheme="minorHAnsi"/>
                <w:sz w:val="22"/>
                <w:szCs w:val="22"/>
              </w:rPr>
              <w:lastRenderedPageBreak/>
              <w:t>Lack of clarity around agreed approaches</w:t>
            </w:r>
          </w:p>
        </w:tc>
        <w:tc>
          <w:tcPr>
            <w:tcW w:w="2040" w:type="dxa"/>
          </w:tcPr>
          <w:p w14:paraId="0D724C17" w14:textId="77777777" w:rsidR="001F6FCD" w:rsidRPr="00C5257B" w:rsidRDefault="004C08C9">
            <w:pPr>
              <w:rPr>
                <w:rFonts w:asciiTheme="minorHAnsi" w:hAnsiTheme="minorHAnsi"/>
                <w:sz w:val="22"/>
                <w:szCs w:val="22"/>
              </w:rPr>
            </w:pPr>
            <w:r>
              <w:rPr>
                <w:rFonts w:asciiTheme="minorHAnsi" w:hAnsiTheme="minorHAnsi"/>
                <w:sz w:val="22"/>
                <w:szCs w:val="22"/>
              </w:rPr>
              <w:t>Cross contamination and increased risk of infection</w:t>
            </w:r>
          </w:p>
        </w:tc>
        <w:tc>
          <w:tcPr>
            <w:tcW w:w="3744" w:type="dxa"/>
          </w:tcPr>
          <w:p w14:paraId="74DDB564" w14:textId="77777777" w:rsidR="001F6FCD" w:rsidRDefault="004C08C9">
            <w:pPr>
              <w:rPr>
                <w:rFonts w:ascii="Calibri" w:hAnsi="Calibri"/>
                <w:sz w:val="22"/>
                <w:szCs w:val="22"/>
              </w:rPr>
            </w:pPr>
            <w:r w:rsidRPr="004C08C9">
              <w:rPr>
                <w:rFonts w:ascii="Calibri" w:hAnsi="Calibri"/>
                <w:sz w:val="22"/>
                <w:szCs w:val="22"/>
              </w:rPr>
              <w:t>Decide content and timing of staff communication(s) including if bringing staff in in advance of pupils returning is necessary.</w:t>
            </w:r>
          </w:p>
          <w:p w14:paraId="7884AF84" w14:textId="77777777" w:rsidR="004C08C9" w:rsidRDefault="004C08C9">
            <w:pPr>
              <w:rPr>
                <w:rFonts w:ascii="Calibri" w:hAnsi="Calibri"/>
                <w:sz w:val="22"/>
                <w:szCs w:val="22"/>
              </w:rPr>
            </w:pPr>
          </w:p>
          <w:p w14:paraId="154E5444" w14:textId="77777777" w:rsidR="004C08C9" w:rsidRPr="00791FFC" w:rsidRDefault="004C08C9">
            <w:pPr>
              <w:rPr>
                <w:rFonts w:asciiTheme="minorHAnsi" w:hAnsiTheme="minorHAnsi" w:cs="Calibri"/>
                <w:sz w:val="22"/>
                <w:szCs w:val="22"/>
              </w:rPr>
            </w:pPr>
            <w:r w:rsidRPr="004C08C9">
              <w:rPr>
                <w:rFonts w:ascii="Calibri" w:hAnsi="Calibri"/>
                <w:sz w:val="22"/>
                <w:szCs w:val="22"/>
              </w:rPr>
              <w:t xml:space="preserve">Decide what staff training (either delivered remotely or in school) is needed to implement any changes the school plans to make (for example, risk </w:t>
            </w:r>
            <w:r w:rsidRPr="00791FFC">
              <w:rPr>
                <w:rFonts w:asciiTheme="minorHAnsi" w:hAnsiTheme="minorHAnsi" w:cs="Calibri"/>
                <w:sz w:val="22"/>
                <w:szCs w:val="22"/>
              </w:rPr>
              <w:t>management, curriculum, behaviour, safeguarding).</w:t>
            </w:r>
          </w:p>
          <w:p w14:paraId="79036B2C" w14:textId="77777777" w:rsidR="001E7C92" w:rsidRPr="00791FFC" w:rsidRDefault="001E7C92">
            <w:pPr>
              <w:rPr>
                <w:rFonts w:asciiTheme="minorHAnsi" w:hAnsiTheme="minorHAnsi" w:cs="Calibri"/>
                <w:sz w:val="22"/>
                <w:szCs w:val="22"/>
              </w:rPr>
            </w:pPr>
          </w:p>
          <w:p w14:paraId="13337936" w14:textId="77777777" w:rsidR="001E7C92" w:rsidRPr="00791FFC" w:rsidRDefault="001E7C92">
            <w:pPr>
              <w:rPr>
                <w:rFonts w:asciiTheme="minorHAnsi" w:hAnsiTheme="minorHAnsi" w:cs="Calibri"/>
                <w:color w:val="0B0C0C"/>
                <w:sz w:val="22"/>
                <w:szCs w:val="22"/>
                <w:shd w:val="clear" w:color="auto" w:fill="FFFFFF"/>
              </w:rPr>
            </w:pPr>
            <w:r w:rsidRPr="00791FFC">
              <w:rPr>
                <w:rFonts w:asciiTheme="minorHAnsi" w:hAnsiTheme="minorHAnsi" w:cs="Calibri"/>
                <w:color w:val="0B0C0C"/>
                <w:sz w:val="22"/>
                <w:szCs w:val="22"/>
                <w:shd w:val="clear" w:color="auto" w:fill="FFFFFF"/>
              </w:rPr>
              <w:t>Work with other school based-provision as necessary (for example, nursery, SEN unit) to ensure policies are aligned where they need to be.</w:t>
            </w:r>
          </w:p>
          <w:p w14:paraId="38BDDAC5" w14:textId="77777777" w:rsidR="001E7C92" w:rsidRPr="00C5257B" w:rsidRDefault="001E7C92">
            <w:pPr>
              <w:rPr>
                <w:rFonts w:asciiTheme="minorHAnsi" w:hAnsiTheme="minorHAnsi"/>
                <w:sz w:val="22"/>
                <w:szCs w:val="22"/>
              </w:rPr>
            </w:pPr>
          </w:p>
        </w:tc>
        <w:tc>
          <w:tcPr>
            <w:tcW w:w="4738" w:type="dxa"/>
          </w:tcPr>
          <w:p w14:paraId="10A11B5B" w14:textId="77777777" w:rsidR="00924478" w:rsidRPr="00924478" w:rsidRDefault="00924478" w:rsidP="00924478">
            <w:pPr>
              <w:rPr>
                <w:rFonts w:ascii="Calibri" w:hAnsi="Calibri"/>
                <w:sz w:val="22"/>
                <w:szCs w:val="22"/>
              </w:rPr>
            </w:pPr>
            <w:r w:rsidRPr="00924478">
              <w:rPr>
                <w:rFonts w:ascii="Calibri" w:hAnsi="Calibri"/>
                <w:sz w:val="22"/>
                <w:szCs w:val="22"/>
              </w:rPr>
              <w:t>Undertake an online staff meeting before wider opening from the week commencing 1 June, to take staff through arrangements if possible.</w:t>
            </w:r>
          </w:p>
          <w:p w14:paraId="0FA32ED4" w14:textId="77777777" w:rsidR="00924478" w:rsidRPr="00924478" w:rsidRDefault="00924478" w:rsidP="00924478">
            <w:pPr>
              <w:rPr>
                <w:rFonts w:ascii="Calibri" w:hAnsi="Calibri"/>
                <w:sz w:val="22"/>
                <w:szCs w:val="22"/>
              </w:rPr>
            </w:pPr>
          </w:p>
          <w:p w14:paraId="02483A69" w14:textId="5B60972E" w:rsidR="00924478" w:rsidRPr="00924478" w:rsidRDefault="00924478" w:rsidP="00924478">
            <w:pPr>
              <w:rPr>
                <w:rFonts w:ascii="Calibri" w:hAnsi="Calibri"/>
                <w:sz w:val="22"/>
                <w:szCs w:val="22"/>
              </w:rPr>
            </w:pPr>
            <w:r w:rsidRPr="00924478">
              <w:rPr>
                <w:rFonts w:ascii="Calibri" w:hAnsi="Calibri"/>
                <w:sz w:val="22"/>
                <w:szCs w:val="22"/>
              </w:rPr>
              <w:t>Ensure you or senior colleagues are free to be present around the school especially during the early part of wider opening</w:t>
            </w:r>
            <w:r w:rsidR="00E31238">
              <w:rPr>
                <w:rFonts w:ascii="Calibri" w:hAnsi="Calibri"/>
                <w:sz w:val="22"/>
                <w:szCs w:val="22"/>
              </w:rPr>
              <w:t xml:space="preserve"> whilst also ensuring “bubbles” are maintained</w:t>
            </w:r>
            <w:r w:rsidRPr="00924478">
              <w:rPr>
                <w:rFonts w:ascii="Calibri" w:hAnsi="Calibri"/>
                <w:sz w:val="22"/>
                <w:szCs w:val="22"/>
              </w:rPr>
              <w:t>. Staff and pupils may require additional support and reassurance, and you will be more easily available to pick up on any issues or problems.</w:t>
            </w:r>
          </w:p>
          <w:p w14:paraId="27F574E2" w14:textId="77777777" w:rsidR="00924478" w:rsidRPr="00924478" w:rsidRDefault="00924478" w:rsidP="00924478">
            <w:pPr>
              <w:rPr>
                <w:rFonts w:ascii="Calibri" w:hAnsi="Calibri"/>
                <w:sz w:val="22"/>
                <w:szCs w:val="22"/>
              </w:rPr>
            </w:pPr>
          </w:p>
          <w:p w14:paraId="457315B0" w14:textId="0E91D86D" w:rsidR="00924478" w:rsidRDefault="00924478" w:rsidP="00924478">
            <w:pPr>
              <w:rPr>
                <w:rFonts w:ascii="Calibri" w:hAnsi="Calibri"/>
                <w:sz w:val="22"/>
                <w:szCs w:val="22"/>
              </w:rPr>
            </w:pPr>
            <w:r w:rsidRPr="00924478">
              <w:rPr>
                <w:rFonts w:ascii="Calibri" w:hAnsi="Calibri"/>
                <w:sz w:val="22"/>
                <w:szCs w:val="22"/>
              </w:rPr>
              <w:t>Arrange regular opportunities to get feedback from staff on the new arrangements.</w:t>
            </w:r>
          </w:p>
          <w:p w14:paraId="667E7C59" w14:textId="242BF56D" w:rsidR="001F6FCD" w:rsidRDefault="004C08C9">
            <w:pPr>
              <w:rPr>
                <w:rFonts w:ascii="Calibri" w:hAnsi="Calibri"/>
                <w:sz w:val="22"/>
                <w:szCs w:val="22"/>
              </w:rPr>
            </w:pPr>
            <w:r w:rsidRPr="004C08C9">
              <w:rPr>
                <w:rFonts w:ascii="Calibri" w:hAnsi="Calibri"/>
                <w:sz w:val="22"/>
                <w:szCs w:val="22"/>
              </w:rPr>
              <w:t>Agree any flexible working arrangements needed to support any changes to your usual patterns (for example, staggered start/end times).</w:t>
            </w:r>
          </w:p>
          <w:p w14:paraId="1D7558CC" w14:textId="77777777" w:rsidR="004C08C9" w:rsidRDefault="004C08C9">
            <w:pPr>
              <w:rPr>
                <w:rFonts w:ascii="Calibri" w:hAnsi="Calibri"/>
                <w:sz w:val="22"/>
                <w:szCs w:val="22"/>
              </w:rPr>
            </w:pPr>
          </w:p>
          <w:p w14:paraId="39DC4441" w14:textId="22FFBDF5" w:rsidR="004C08C9" w:rsidRDefault="004C08C9">
            <w:pPr>
              <w:rPr>
                <w:rFonts w:ascii="Calibri" w:hAnsi="Calibri"/>
                <w:sz w:val="22"/>
                <w:szCs w:val="22"/>
              </w:rPr>
            </w:pPr>
            <w:r w:rsidRPr="004C08C9">
              <w:rPr>
                <w:rFonts w:ascii="Calibri" w:hAnsi="Calibri"/>
                <w:sz w:val="22"/>
                <w:szCs w:val="22"/>
              </w:rPr>
              <w:t>Agree staff workload expectations (including for leaders).</w:t>
            </w:r>
          </w:p>
          <w:p w14:paraId="48272D2E" w14:textId="2C968FC6" w:rsidR="00924478" w:rsidRDefault="00924478">
            <w:pPr>
              <w:rPr>
                <w:rFonts w:ascii="Calibri" w:hAnsi="Calibri"/>
                <w:sz w:val="22"/>
                <w:szCs w:val="22"/>
              </w:rPr>
            </w:pPr>
          </w:p>
          <w:p w14:paraId="2716619E" w14:textId="79DF65F0" w:rsidR="00924478" w:rsidRDefault="00924478">
            <w:pPr>
              <w:rPr>
                <w:rFonts w:ascii="Calibri" w:hAnsi="Calibri"/>
                <w:sz w:val="22"/>
                <w:szCs w:val="22"/>
              </w:rPr>
            </w:pPr>
            <w:r>
              <w:rPr>
                <w:rFonts w:ascii="Calibri" w:hAnsi="Calibri"/>
                <w:sz w:val="22"/>
                <w:szCs w:val="22"/>
              </w:rPr>
              <w:t xml:space="preserve">Make parents aware of the </w:t>
            </w:r>
            <w:r w:rsidRPr="00924478">
              <w:rPr>
                <w:rFonts w:ascii="Calibri" w:hAnsi="Calibri"/>
                <w:sz w:val="22"/>
                <w:szCs w:val="22"/>
              </w:rPr>
              <w:t>protective steps you’re taking to make the school a low-risk place for their child</w:t>
            </w:r>
          </w:p>
          <w:p w14:paraId="0A5699B5" w14:textId="37536F6C" w:rsidR="00A07CE0" w:rsidRDefault="00A07CE0">
            <w:pPr>
              <w:rPr>
                <w:rFonts w:ascii="Calibri" w:hAnsi="Calibri"/>
                <w:sz w:val="22"/>
                <w:szCs w:val="22"/>
              </w:rPr>
            </w:pPr>
          </w:p>
          <w:p w14:paraId="16E664B1" w14:textId="324E3ECE" w:rsidR="00A07CE0" w:rsidRDefault="00A07CE0">
            <w:pPr>
              <w:rPr>
                <w:rFonts w:ascii="Calibri" w:hAnsi="Calibri"/>
                <w:sz w:val="22"/>
                <w:szCs w:val="22"/>
              </w:rPr>
            </w:pPr>
            <w:r w:rsidRPr="00A07CE0">
              <w:rPr>
                <w:rFonts w:ascii="Calibri" w:hAnsi="Calibri"/>
                <w:sz w:val="22"/>
                <w:szCs w:val="22"/>
              </w:rPr>
              <w:t>consider senior leaders calling parents in eligible groups to discuss with them directly</w:t>
            </w:r>
          </w:p>
          <w:p w14:paraId="523349A7" w14:textId="77777777" w:rsidR="00801A6D" w:rsidRDefault="00801A6D">
            <w:pPr>
              <w:rPr>
                <w:rFonts w:ascii="Calibri" w:hAnsi="Calibri"/>
                <w:sz w:val="22"/>
                <w:szCs w:val="22"/>
              </w:rPr>
            </w:pPr>
          </w:p>
          <w:p w14:paraId="149D75EB" w14:textId="77777777" w:rsidR="00801A6D" w:rsidRPr="00801A6D" w:rsidRDefault="00801A6D" w:rsidP="00801A6D">
            <w:pPr>
              <w:rPr>
                <w:rFonts w:ascii="Calibri" w:hAnsi="Calibri"/>
                <w:sz w:val="22"/>
                <w:szCs w:val="22"/>
              </w:rPr>
            </w:pPr>
            <w:r w:rsidRPr="00801A6D">
              <w:rPr>
                <w:rFonts w:ascii="Calibri" w:hAnsi="Calibri"/>
                <w:sz w:val="22"/>
                <w:szCs w:val="22"/>
              </w:rPr>
              <w:lastRenderedPageBreak/>
              <w:t>tell parents and young people their allocated drop off and collection times and the process for doing so, including protocols for minimising adult to adult contact (for example, which entrance to use)</w:t>
            </w:r>
          </w:p>
          <w:p w14:paraId="77C18193" w14:textId="77777777" w:rsidR="00801A6D" w:rsidRDefault="00801A6D" w:rsidP="00801A6D">
            <w:pPr>
              <w:rPr>
                <w:rFonts w:ascii="Calibri" w:hAnsi="Calibri"/>
                <w:sz w:val="22"/>
                <w:szCs w:val="22"/>
              </w:rPr>
            </w:pPr>
          </w:p>
          <w:p w14:paraId="5594D000" w14:textId="1667A69A" w:rsidR="00801A6D" w:rsidRPr="00791FFC" w:rsidRDefault="00801A6D" w:rsidP="00801A6D">
            <w:pPr>
              <w:rPr>
                <w:rFonts w:asciiTheme="minorHAnsi" w:hAnsiTheme="minorHAnsi" w:cs="Calibri"/>
                <w:sz w:val="22"/>
                <w:szCs w:val="22"/>
              </w:rPr>
            </w:pPr>
            <w:r w:rsidRPr="00801A6D">
              <w:rPr>
                <w:rFonts w:ascii="Calibri" w:hAnsi="Calibri"/>
                <w:sz w:val="22"/>
                <w:szCs w:val="22"/>
              </w:rPr>
              <w:t xml:space="preserve">make clear to parents that they cannot gather at entrance gates or doors, or enter the site (unless they have a </w:t>
            </w:r>
            <w:r w:rsidRPr="00791FFC">
              <w:rPr>
                <w:rFonts w:asciiTheme="minorHAnsi" w:hAnsiTheme="minorHAnsi" w:cs="Calibri"/>
                <w:sz w:val="22"/>
                <w:szCs w:val="22"/>
              </w:rPr>
              <w:t>pre-arranged appointment, which should be conducted safely)</w:t>
            </w:r>
            <w:r w:rsidR="00924478">
              <w:rPr>
                <w:rFonts w:asciiTheme="minorHAnsi" w:hAnsiTheme="minorHAnsi" w:cs="Calibri"/>
                <w:sz w:val="22"/>
                <w:szCs w:val="22"/>
              </w:rPr>
              <w:t xml:space="preserve">. </w:t>
            </w:r>
            <w:r w:rsidR="00924478" w:rsidRPr="00924478">
              <w:rPr>
                <w:rFonts w:ascii="Calibri" w:hAnsi="Calibri" w:cs="Calibri"/>
                <w:sz w:val="22"/>
                <w:szCs w:val="22"/>
              </w:rPr>
              <w:t>Limit the external visitors to the school during school hours.</w:t>
            </w:r>
          </w:p>
          <w:p w14:paraId="48FC638B" w14:textId="77777777" w:rsidR="00801A6D" w:rsidRPr="00791FFC" w:rsidRDefault="00801A6D" w:rsidP="00801A6D">
            <w:pPr>
              <w:rPr>
                <w:rFonts w:asciiTheme="minorHAnsi" w:hAnsiTheme="minorHAnsi" w:cs="Calibri"/>
                <w:sz w:val="22"/>
                <w:szCs w:val="22"/>
              </w:rPr>
            </w:pPr>
          </w:p>
          <w:p w14:paraId="1583B9A5" w14:textId="77777777" w:rsidR="00791FFC" w:rsidRPr="00791FFC" w:rsidRDefault="00801A6D" w:rsidP="00801A6D">
            <w:pPr>
              <w:shd w:val="clear" w:color="auto" w:fill="FFFFFF"/>
              <w:spacing w:after="75"/>
              <w:rPr>
                <w:rFonts w:asciiTheme="minorHAnsi" w:hAnsiTheme="minorHAnsi" w:cs="Calibri"/>
                <w:color w:val="0B0C0C"/>
                <w:sz w:val="22"/>
                <w:szCs w:val="22"/>
                <w:lang w:eastAsia="en-GB"/>
              </w:rPr>
            </w:pPr>
            <w:r w:rsidRPr="00791FFC">
              <w:rPr>
                <w:rFonts w:asciiTheme="minorHAnsi" w:hAnsiTheme="minorHAnsi" w:cs="Calibri"/>
                <w:color w:val="0B0C0C"/>
                <w:sz w:val="22"/>
                <w:szCs w:val="22"/>
                <w:lang w:eastAsia="en-GB"/>
              </w:rPr>
              <w:t>talk to staff about the plans (for example, safety measures, timetable changes and staggered arrival and departure times), including discussing whether training would be helpful</w:t>
            </w:r>
          </w:p>
          <w:p w14:paraId="7975A2DD" w14:textId="77777777" w:rsidR="00801A6D" w:rsidRPr="00791FFC" w:rsidRDefault="00801A6D" w:rsidP="00801A6D">
            <w:pPr>
              <w:shd w:val="clear" w:color="auto" w:fill="FFFFFF"/>
              <w:spacing w:after="75"/>
              <w:rPr>
                <w:rFonts w:asciiTheme="minorHAnsi" w:hAnsiTheme="minorHAnsi" w:cs="Calibri"/>
                <w:color w:val="0B0C0C"/>
                <w:sz w:val="22"/>
                <w:szCs w:val="22"/>
                <w:lang w:eastAsia="en-GB"/>
              </w:rPr>
            </w:pPr>
            <w:r w:rsidRPr="00791FFC">
              <w:rPr>
                <w:rFonts w:asciiTheme="minorHAnsi" w:hAnsiTheme="minorHAnsi" w:cs="Calibri"/>
                <w:color w:val="0B0C0C"/>
                <w:sz w:val="22"/>
                <w:szCs w:val="22"/>
                <w:lang w:eastAsia="en-GB"/>
              </w:rPr>
              <w:t>communicate early with contractors and suppliers that will need to prepare to support your plans for opening for example, cleaning, catering, food supplies, hygiene suppliers</w:t>
            </w:r>
          </w:p>
          <w:p w14:paraId="30F5F3C5" w14:textId="77777777" w:rsidR="00801A6D" w:rsidRPr="00C5257B" w:rsidRDefault="00801A6D" w:rsidP="00801A6D">
            <w:pPr>
              <w:rPr>
                <w:rFonts w:asciiTheme="minorHAnsi" w:hAnsiTheme="minorHAnsi"/>
                <w:sz w:val="22"/>
                <w:szCs w:val="22"/>
              </w:rPr>
            </w:pPr>
          </w:p>
        </w:tc>
        <w:tc>
          <w:tcPr>
            <w:tcW w:w="1862" w:type="dxa"/>
            <w:shd w:val="clear" w:color="auto" w:fill="FFFF00"/>
          </w:tcPr>
          <w:p w14:paraId="66958D3A" w14:textId="77777777" w:rsidR="001F6FCD" w:rsidRPr="00C5257B" w:rsidRDefault="001F6FCD">
            <w:pPr>
              <w:rPr>
                <w:rFonts w:asciiTheme="minorHAnsi" w:hAnsiTheme="minorHAnsi"/>
                <w:sz w:val="22"/>
                <w:szCs w:val="22"/>
              </w:rPr>
            </w:pPr>
          </w:p>
        </w:tc>
      </w:tr>
      <w:tr w:rsidR="001F6FCD" w:rsidRPr="00C5257B" w14:paraId="62E581EF" w14:textId="77777777" w:rsidTr="00A07CE0">
        <w:trPr>
          <w:jc w:val="center"/>
        </w:trPr>
        <w:tc>
          <w:tcPr>
            <w:tcW w:w="2048" w:type="dxa"/>
          </w:tcPr>
          <w:p w14:paraId="505C0144" w14:textId="3FBFF8DE" w:rsidR="001F6FCD" w:rsidRPr="00791FFC" w:rsidRDefault="004C08C9">
            <w:pPr>
              <w:rPr>
                <w:rFonts w:asciiTheme="minorHAnsi" w:hAnsiTheme="minorHAnsi" w:cs="Calibri"/>
                <w:sz w:val="22"/>
                <w:szCs w:val="22"/>
              </w:rPr>
            </w:pPr>
            <w:r w:rsidRPr="00791FFC">
              <w:rPr>
                <w:rFonts w:asciiTheme="minorHAnsi" w:hAnsiTheme="minorHAnsi" w:cs="Calibri"/>
                <w:sz w:val="22"/>
                <w:szCs w:val="22"/>
              </w:rPr>
              <w:t>S</w:t>
            </w:r>
            <w:r w:rsidR="0056741C">
              <w:rPr>
                <w:rFonts w:asciiTheme="minorHAnsi" w:hAnsiTheme="minorHAnsi" w:cs="Calibri"/>
                <w:sz w:val="22"/>
                <w:szCs w:val="22"/>
              </w:rPr>
              <w:t>taff</w:t>
            </w:r>
            <w:r w:rsidRPr="00791FFC">
              <w:rPr>
                <w:rFonts w:asciiTheme="minorHAnsi" w:hAnsiTheme="minorHAnsi" w:cs="Calibri"/>
                <w:sz w:val="22"/>
                <w:szCs w:val="22"/>
              </w:rPr>
              <w:t xml:space="preserve"> and Pupils are not suitably protected</w:t>
            </w:r>
          </w:p>
        </w:tc>
        <w:tc>
          <w:tcPr>
            <w:tcW w:w="2040" w:type="dxa"/>
          </w:tcPr>
          <w:p w14:paraId="74A97780" w14:textId="77777777" w:rsidR="001F6FCD" w:rsidRPr="00791FFC" w:rsidRDefault="004C08C9">
            <w:pPr>
              <w:rPr>
                <w:rFonts w:asciiTheme="minorHAnsi" w:hAnsiTheme="minorHAnsi" w:cs="Calibri"/>
                <w:sz w:val="22"/>
                <w:szCs w:val="22"/>
              </w:rPr>
            </w:pPr>
            <w:r w:rsidRPr="00791FFC">
              <w:rPr>
                <w:rFonts w:asciiTheme="minorHAnsi" w:hAnsiTheme="minorHAnsi" w:cs="Calibri"/>
                <w:sz w:val="22"/>
                <w:szCs w:val="22"/>
              </w:rPr>
              <w:t xml:space="preserve">Workforce and children are infected and school cannot continue to operate </w:t>
            </w:r>
          </w:p>
          <w:p w14:paraId="245A55A0" w14:textId="77777777" w:rsidR="00EF6FA7" w:rsidRPr="00791FFC" w:rsidRDefault="00EF6FA7">
            <w:pPr>
              <w:rPr>
                <w:rFonts w:asciiTheme="minorHAnsi" w:hAnsiTheme="minorHAnsi" w:cs="Calibri"/>
                <w:sz w:val="22"/>
                <w:szCs w:val="22"/>
              </w:rPr>
            </w:pPr>
          </w:p>
          <w:p w14:paraId="389392CC" w14:textId="77777777" w:rsidR="00EF6FA7" w:rsidRPr="00791FFC" w:rsidRDefault="00EF6FA7">
            <w:pPr>
              <w:rPr>
                <w:rFonts w:asciiTheme="minorHAnsi" w:hAnsiTheme="minorHAnsi" w:cs="Calibri"/>
                <w:sz w:val="22"/>
                <w:szCs w:val="22"/>
              </w:rPr>
            </w:pPr>
          </w:p>
          <w:p w14:paraId="10737461" w14:textId="77777777" w:rsidR="00EF6FA7" w:rsidRPr="00791FFC" w:rsidRDefault="00EF6FA7">
            <w:pPr>
              <w:rPr>
                <w:rFonts w:asciiTheme="minorHAnsi" w:hAnsiTheme="minorHAnsi" w:cs="Calibri"/>
                <w:sz w:val="22"/>
                <w:szCs w:val="22"/>
              </w:rPr>
            </w:pPr>
          </w:p>
          <w:p w14:paraId="38445FAA" w14:textId="77777777" w:rsidR="00EF6FA7" w:rsidRPr="00791FFC" w:rsidRDefault="00EF6FA7">
            <w:pPr>
              <w:rPr>
                <w:rFonts w:asciiTheme="minorHAnsi" w:hAnsiTheme="minorHAnsi" w:cs="Calibri"/>
                <w:sz w:val="22"/>
                <w:szCs w:val="22"/>
              </w:rPr>
            </w:pPr>
          </w:p>
          <w:p w14:paraId="3216DFF7" w14:textId="77777777" w:rsidR="00EF6FA7" w:rsidRPr="00791FFC" w:rsidRDefault="00EF6FA7">
            <w:pPr>
              <w:rPr>
                <w:rFonts w:asciiTheme="minorHAnsi" w:hAnsiTheme="minorHAnsi" w:cs="Calibri"/>
                <w:sz w:val="22"/>
                <w:szCs w:val="22"/>
              </w:rPr>
            </w:pPr>
          </w:p>
          <w:p w14:paraId="329ACD17" w14:textId="77777777" w:rsidR="00EF6FA7" w:rsidRPr="00791FFC" w:rsidRDefault="00EF6FA7">
            <w:pPr>
              <w:rPr>
                <w:rFonts w:asciiTheme="minorHAnsi" w:hAnsiTheme="minorHAnsi" w:cs="Calibri"/>
                <w:sz w:val="22"/>
                <w:szCs w:val="22"/>
              </w:rPr>
            </w:pPr>
          </w:p>
          <w:p w14:paraId="77BAB455" w14:textId="77777777" w:rsidR="00EF6FA7" w:rsidRPr="00791FFC" w:rsidRDefault="00EF6FA7">
            <w:pPr>
              <w:rPr>
                <w:rFonts w:asciiTheme="minorHAnsi" w:hAnsiTheme="minorHAnsi" w:cs="Calibri"/>
                <w:sz w:val="22"/>
                <w:szCs w:val="22"/>
              </w:rPr>
            </w:pPr>
          </w:p>
          <w:p w14:paraId="50A51DEF" w14:textId="77777777" w:rsidR="00EF6FA7" w:rsidRPr="00791FFC" w:rsidRDefault="00EF6FA7">
            <w:pPr>
              <w:rPr>
                <w:rFonts w:asciiTheme="minorHAnsi" w:hAnsiTheme="minorHAnsi" w:cs="Calibri"/>
                <w:sz w:val="22"/>
                <w:szCs w:val="22"/>
              </w:rPr>
            </w:pPr>
          </w:p>
          <w:p w14:paraId="697A39CE" w14:textId="77777777" w:rsidR="00EF6FA7" w:rsidRPr="00791FFC" w:rsidRDefault="00EF6FA7">
            <w:pPr>
              <w:rPr>
                <w:rFonts w:asciiTheme="minorHAnsi" w:hAnsiTheme="minorHAnsi" w:cs="Calibri"/>
                <w:sz w:val="22"/>
                <w:szCs w:val="22"/>
              </w:rPr>
            </w:pPr>
          </w:p>
          <w:p w14:paraId="110887D4" w14:textId="77777777" w:rsidR="00EF6FA7" w:rsidRPr="00791FFC" w:rsidRDefault="00EF6FA7">
            <w:pPr>
              <w:rPr>
                <w:rFonts w:asciiTheme="minorHAnsi" w:hAnsiTheme="minorHAnsi" w:cs="Calibri"/>
                <w:sz w:val="22"/>
                <w:szCs w:val="22"/>
              </w:rPr>
            </w:pPr>
          </w:p>
          <w:p w14:paraId="0F4F8A63" w14:textId="77777777" w:rsidR="00EF6FA7" w:rsidRPr="00791FFC" w:rsidRDefault="00EF6FA7">
            <w:pPr>
              <w:rPr>
                <w:rFonts w:asciiTheme="minorHAnsi" w:hAnsiTheme="minorHAnsi" w:cs="Calibri"/>
                <w:sz w:val="22"/>
                <w:szCs w:val="22"/>
              </w:rPr>
            </w:pPr>
          </w:p>
          <w:p w14:paraId="797CBE8B" w14:textId="77777777" w:rsidR="00EF6FA7" w:rsidRPr="00791FFC" w:rsidRDefault="00EF6FA7">
            <w:pPr>
              <w:rPr>
                <w:rFonts w:asciiTheme="minorHAnsi" w:hAnsiTheme="minorHAnsi" w:cs="Calibri"/>
                <w:sz w:val="22"/>
                <w:szCs w:val="22"/>
              </w:rPr>
            </w:pPr>
          </w:p>
          <w:p w14:paraId="41A6DEBF" w14:textId="77777777" w:rsidR="00EF6FA7" w:rsidRPr="00791FFC" w:rsidRDefault="00EF6FA7">
            <w:pPr>
              <w:rPr>
                <w:rFonts w:asciiTheme="minorHAnsi" w:hAnsiTheme="minorHAnsi" w:cs="Calibri"/>
                <w:sz w:val="22"/>
                <w:szCs w:val="22"/>
              </w:rPr>
            </w:pPr>
          </w:p>
          <w:p w14:paraId="39BC0FCB" w14:textId="77777777" w:rsidR="00EF6FA7" w:rsidRPr="00791FFC" w:rsidRDefault="00EF6FA7">
            <w:pPr>
              <w:rPr>
                <w:rFonts w:asciiTheme="minorHAnsi" w:hAnsiTheme="minorHAnsi" w:cs="Calibri"/>
                <w:sz w:val="22"/>
                <w:szCs w:val="22"/>
              </w:rPr>
            </w:pPr>
          </w:p>
          <w:p w14:paraId="7EB6A061" w14:textId="77777777" w:rsidR="00EF6FA7" w:rsidRPr="00791FFC" w:rsidRDefault="00EF6FA7">
            <w:pPr>
              <w:rPr>
                <w:rFonts w:asciiTheme="minorHAnsi" w:hAnsiTheme="minorHAnsi" w:cs="Calibri"/>
                <w:sz w:val="22"/>
                <w:szCs w:val="22"/>
              </w:rPr>
            </w:pPr>
          </w:p>
          <w:p w14:paraId="3F33ADF0" w14:textId="77777777" w:rsidR="00EF6FA7" w:rsidRPr="00791FFC" w:rsidRDefault="00EF6FA7">
            <w:pPr>
              <w:rPr>
                <w:rFonts w:asciiTheme="minorHAnsi" w:hAnsiTheme="minorHAnsi" w:cs="Calibri"/>
                <w:sz w:val="22"/>
                <w:szCs w:val="22"/>
              </w:rPr>
            </w:pPr>
          </w:p>
          <w:p w14:paraId="3CA49E0A" w14:textId="77777777" w:rsidR="00EF6FA7" w:rsidRPr="00791FFC" w:rsidRDefault="00EF6FA7">
            <w:pPr>
              <w:rPr>
                <w:rFonts w:asciiTheme="minorHAnsi" w:hAnsiTheme="minorHAnsi" w:cs="Calibri"/>
                <w:sz w:val="22"/>
                <w:szCs w:val="22"/>
              </w:rPr>
            </w:pPr>
          </w:p>
          <w:p w14:paraId="124FB4E9" w14:textId="77777777" w:rsidR="00EF6FA7" w:rsidRPr="00791FFC" w:rsidRDefault="00EF6FA7">
            <w:pPr>
              <w:rPr>
                <w:rFonts w:asciiTheme="minorHAnsi" w:hAnsiTheme="minorHAnsi" w:cs="Calibri"/>
                <w:sz w:val="22"/>
                <w:szCs w:val="22"/>
              </w:rPr>
            </w:pPr>
            <w:r w:rsidRPr="00791FFC">
              <w:rPr>
                <w:rFonts w:asciiTheme="minorHAnsi" w:hAnsiTheme="minorHAnsi" w:cs="Calibri"/>
                <w:sz w:val="22"/>
                <w:szCs w:val="22"/>
              </w:rPr>
              <w:t xml:space="preserve">Actions taken if someone fall ill on </w:t>
            </w:r>
          </w:p>
          <w:p w14:paraId="16DC08DE" w14:textId="77777777" w:rsidR="00EF6FA7" w:rsidRPr="00791FFC" w:rsidRDefault="00EF6FA7">
            <w:pPr>
              <w:rPr>
                <w:rFonts w:asciiTheme="minorHAnsi" w:hAnsiTheme="minorHAnsi" w:cs="Calibri"/>
                <w:sz w:val="22"/>
                <w:szCs w:val="22"/>
              </w:rPr>
            </w:pPr>
            <w:r w:rsidRPr="00791FFC">
              <w:rPr>
                <w:rFonts w:asciiTheme="minorHAnsi" w:hAnsiTheme="minorHAnsi" w:cs="Calibri"/>
                <w:sz w:val="22"/>
                <w:szCs w:val="22"/>
              </w:rPr>
              <w:t>Site</w:t>
            </w:r>
          </w:p>
          <w:p w14:paraId="124CE54C" w14:textId="77777777" w:rsidR="00EF6FA7" w:rsidRPr="00791FFC" w:rsidRDefault="00EF6FA7">
            <w:pPr>
              <w:rPr>
                <w:rFonts w:asciiTheme="minorHAnsi" w:hAnsiTheme="minorHAnsi" w:cs="Calibri"/>
                <w:sz w:val="22"/>
                <w:szCs w:val="22"/>
              </w:rPr>
            </w:pPr>
          </w:p>
          <w:p w14:paraId="2B055460" w14:textId="77777777" w:rsidR="00EF6FA7" w:rsidRPr="00791FFC" w:rsidRDefault="00EF6FA7">
            <w:pPr>
              <w:rPr>
                <w:rFonts w:asciiTheme="minorHAnsi" w:hAnsiTheme="minorHAnsi" w:cs="Calibri"/>
                <w:sz w:val="22"/>
                <w:szCs w:val="22"/>
              </w:rPr>
            </w:pPr>
            <w:r w:rsidRPr="00791FFC">
              <w:rPr>
                <w:rFonts w:asciiTheme="minorHAnsi" w:hAnsiTheme="minorHAnsi" w:cs="Calibri"/>
                <w:sz w:val="22"/>
                <w:szCs w:val="22"/>
              </w:rPr>
              <w:t xml:space="preserve">Availability of PPE </w:t>
            </w:r>
          </w:p>
        </w:tc>
        <w:tc>
          <w:tcPr>
            <w:tcW w:w="3744" w:type="dxa"/>
          </w:tcPr>
          <w:p w14:paraId="0682B075" w14:textId="77777777" w:rsidR="001F6FCD" w:rsidRPr="00791FFC" w:rsidRDefault="004C08C9">
            <w:pPr>
              <w:rPr>
                <w:rFonts w:asciiTheme="minorHAnsi" w:hAnsiTheme="minorHAnsi" w:cs="Calibri"/>
                <w:color w:val="0B0C0C"/>
                <w:sz w:val="22"/>
                <w:szCs w:val="22"/>
                <w:shd w:val="clear" w:color="auto" w:fill="FFFFFF"/>
              </w:rPr>
            </w:pPr>
            <w:r w:rsidRPr="00791FFC">
              <w:rPr>
                <w:rFonts w:asciiTheme="minorHAnsi" w:hAnsiTheme="minorHAnsi" w:cs="Calibri"/>
                <w:color w:val="0B0C0C"/>
                <w:sz w:val="22"/>
                <w:szCs w:val="22"/>
                <w:shd w:val="clear" w:color="auto" w:fill="FFFFFF"/>
              </w:rPr>
              <w:lastRenderedPageBreak/>
              <w:t>Read the guidance on </w:t>
            </w:r>
            <w:hyperlink r:id="rId12" w:history="1">
              <w:r w:rsidRPr="00791FFC">
                <w:rPr>
                  <w:rStyle w:val="Hyperlink"/>
                  <w:rFonts w:asciiTheme="minorHAnsi" w:hAnsiTheme="minorHAnsi" w:cs="Calibri"/>
                  <w:color w:val="4C2C92"/>
                  <w:sz w:val="22"/>
                  <w:szCs w:val="22"/>
                  <w:bdr w:val="none" w:sz="0" w:space="0" w:color="auto" w:frame="1"/>
                  <w:shd w:val="clear" w:color="auto" w:fill="FFFFFF"/>
                </w:rPr>
                <w:t>implementing protective measures in education and childcare settings</w:t>
              </w:r>
            </w:hyperlink>
            <w:r w:rsidRPr="00791FFC">
              <w:rPr>
                <w:rFonts w:asciiTheme="minorHAnsi" w:hAnsiTheme="minorHAnsi" w:cs="Calibri"/>
                <w:color w:val="0B0C0C"/>
                <w:sz w:val="22"/>
                <w:szCs w:val="22"/>
                <w:shd w:val="clear" w:color="auto" w:fill="FFFFFF"/>
              </w:rPr>
              <w:t> and agree how this will be implemented in your school, including agreeing on any necessary updated health and safety policy and risk assessments.</w:t>
            </w:r>
          </w:p>
          <w:p w14:paraId="5EB83A37" w14:textId="77777777" w:rsidR="004C08C9" w:rsidRPr="00791FFC" w:rsidRDefault="004C08C9">
            <w:pPr>
              <w:rPr>
                <w:rFonts w:asciiTheme="minorHAnsi" w:hAnsiTheme="minorHAnsi" w:cs="Calibri"/>
                <w:color w:val="0B0C0C"/>
                <w:sz w:val="22"/>
                <w:szCs w:val="22"/>
                <w:shd w:val="clear" w:color="auto" w:fill="FFFFFF"/>
              </w:rPr>
            </w:pPr>
          </w:p>
          <w:p w14:paraId="5C9E3548" w14:textId="77777777" w:rsidR="004C08C9" w:rsidRPr="00791FFC" w:rsidRDefault="004C08C9">
            <w:pPr>
              <w:rPr>
                <w:rFonts w:asciiTheme="minorHAnsi" w:hAnsiTheme="minorHAnsi" w:cs="Calibri"/>
                <w:sz w:val="22"/>
                <w:szCs w:val="22"/>
              </w:rPr>
            </w:pPr>
            <w:r w:rsidRPr="00791FFC">
              <w:rPr>
                <w:rFonts w:asciiTheme="minorHAnsi" w:hAnsiTheme="minorHAnsi" w:cs="Calibri"/>
                <w:sz w:val="22"/>
                <w:szCs w:val="22"/>
              </w:rPr>
              <w:t xml:space="preserve">Decide the physical and organisational structures needed to limit risks and limit movement around the building(s) </w:t>
            </w:r>
          </w:p>
          <w:p w14:paraId="3C6EFB2D" w14:textId="77777777" w:rsidR="004C08C9" w:rsidRPr="00791FFC" w:rsidRDefault="004C08C9">
            <w:pPr>
              <w:rPr>
                <w:rFonts w:asciiTheme="minorHAnsi" w:hAnsiTheme="minorHAnsi" w:cs="Calibri"/>
                <w:sz w:val="22"/>
                <w:szCs w:val="22"/>
              </w:rPr>
            </w:pPr>
          </w:p>
          <w:p w14:paraId="08A6B608" w14:textId="77777777" w:rsidR="004C08C9" w:rsidRPr="00791FFC" w:rsidRDefault="004C08C9">
            <w:pPr>
              <w:rPr>
                <w:rFonts w:asciiTheme="minorHAnsi" w:hAnsiTheme="minorHAnsi" w:cs="Calibri"/>
                <w:sz w:val="22"/>
                <w:szCs w:val="22"/>
              </w:rPr>
            </w:pPr>
            <w:r w:rsidRPr="00791FFC">
              <w:rPr>
                <w:rFonts w:asciiTheme="minorHAnsi" w:hAnsiTheme="minorHAnsi" w:cs="Calibri"/>
                <w:sz w:val="22"/>
                <w:szCs w:val="22"/>
              </w:rPr>
              <w:t xml:space="preserve">Contact school </w:t>
            </w:r>
            <w:r w:rsidR="0007299F" w:rsidRPr="00791FFC">
              <w:rPr>
                <w:rFonts w:asciiTheme="minorHAnsi" w:hAnsiTheme="minorHAnsi" w:cs="Calibri"/>
                <w:sz w:val="22"/>
                <w:szCs w:val="22"/>
              </w:rPr>
              <w:t>cleaning</w:t>
            </w:r>
            <w:r w:rsidRPr="00791FFC">
              <w:rPr>
                <w:rFonts w:asciiTheme="minorHAnsi" w:hAnsiTheme="minorHAnsi" w:cs="Calibri"/>
                <w:sz w:val="22"/>
                <w:szCs w:val="22"/>
              </w:rPr>
              <w:t xml:space="preserve"> services and agree cleaning routines and additional cleaning requirements</w:t>
            </w:r>
          </w:p>
          <w:p w14:paraId="7EA20BB9" w14:textId="77777777" w:rsidR="0007299F" w:rsidRPr="00791FFC" w:rsidRDefault="0007299F">
            <w:pPr>
              <w:rPr>
                <w:rFonts w:asciiTheme="minorHAnsi" w:hAnsiTheme="minorHAnsi" w:cs="Calibri"/>
                <w:sz w:val="22"/>
                <w:szCs w:val="22"/>
              </w:rPr>
            </w:pPr>
          </w:p>
          <w:p w14:paraId="5AC09562" w14:textId="77777777" w:rsidR="0007299F" w:rsidRPr="00791FFC" w:rsidRDefault="0007299F">
            <w:pPr>
              <w:rPr>
                <w:rFonts w:asciiTheme="minorHAnsi" w:hAnsiTheme="minorHAnsi" w:cs="Calibri"/>
                <w:sz w:val="22"/>
                <w:szCs w:val="22"/>
              </w:rPr>
            </w:pPr>
            <w:r w:rsidRPr="00791FFC">
              <w:rPr>
                <w:rFonts w:asciiTheme="minorHAnsi" w:hAnsiTheme="minorHAnsi" w:cs="Calibri"/>
                <w:sz w:val="22"/>
                <w:szCs w:val="22"/>
              </w:rPr>
              <w:lastRenderedPageBreak/>
              <w:t xml:space="preserve">Decide on the approach to enhanced </w:t>
            </w:r>
            <w:r w:rsidR="00EF6FA7" w:rsidRPr="00791FFC">
              <w:rPr>
                <w:rFonts w:asciiTheme="minorHAnsi" w:hAnsiTheme="minorHAnsi" w:cs="Calibri"/>
                <w:sz w:val="22"/>
                <w:szCs w:val="22"/>
              </w:rPr>
              <w:t>hygiene</w:t>
            </w:r>
          </w:p>
          <w:p w14:paraId="254292C5" w14:textId="77777777" w:rsidR="0056741C" w:rsidRPr="0056741C" w:rsidRDefault="0056741C" w:rsidP="0056741C">
            <w:pPr>
              <w:rPr>
                <w:rFonts w:ascii="Calibri" w:hAnsi="Calibri" w:cs="Calibri"/>
                <w:color w:val="0B0C0C"/>
                <w:sz w:val="22"/>
                <w:szCs w:val="22"/>
                <w:lang w:eastAsia="en-GB"/>
              </w:rPr>
            </w:pPr>
            <w:r w:rsidRPr="0056741C">
              <w:rPr>
                <w:rFonts w:ascii="Calibri" w:hAnsi="Calibri" w:cs="Calibri"/>
                <w:color w:val="0B0C0C"/>
                <w:sz w:val="22"/>
                <w:szCs w:val="22"/>
              </w:rPr>
              <w:t>Decide what an enhanced cleaning schedule looks like and how it will be implemented in your school (for example, how often, when/if an additional clean is necessary) and how you will ensure sufficiency of supplies.</w:t>
            </w:r>
          </w:p>
          <w:p w14:paraId="292FC2DE" w14:textId="77777777" w:rsidR="00EF6FA7" w:rsidRPr="00791FFC" w:rsidRDefault="00EF6FA7">
            <w:pPr>
              <w:rPr>
                <w:rFonts w:asciiTheme="minorHAnsi" w:hAnsiTheme="minorHAnsi" w:cs="Calibri"/>
                <w:sz w:val="22"/>
                <w:szCs w:val="22"/>
              </w:rPr>
            </w:pPr>
          </w:p>
          <w:p w14:paraId="28539890" w14:textId="77777777" w:rsidR="00EF6FA7" w:rsidRPr="00791FFC" w:rsidRDefault="00EF6FA7">
            <w:pPr>
              <w:rPr>
                <w:rFonts w:asciiTheme="minorHAnsi" w:hAnsiTheme="minorHAnsi" w:cs="Calibri"/>
                <w:sz w:val="22"/>
                <w:szCs w:val="22"/>
              </w:rPr>
            </w:pPr>
          </w:p>
          <w:p w14:paraId="2A10A4F4" w14:textId="77777777" w:rsidR="00EF6FA7" w:rsidRPr="00791FFC" w:rsidRDefault="00EF6FA7">
            <w:pPr>
              <w:rPr>
                <w:rFonts w:asciiTheme="minorHAnsi" w:hAnsiTheme="minorHAnsi" w:cs="Calibri"/>
                <w:sz w:val="22"/>
                <w:szCs w:val="22"/>
              </w:rPr>
            </w:pPr>
          </w:p>
          <w:p w14:paraId="5B94F9E8" w14:textId="77777777" w:rsidR="00EF6FA7" w:rsidRPr="00791FFC" w:rsidRDefault="00EF6FA7">
            <w:pPr>
              <w:rPr>
                <w:rFonts w:asciiTheme="minorHAnsi" w:hAnsiTheme="minorHAnsi" w:cs="Calibri"/>
                <w:sz w:val="22"/>
                <w:szCs w:val="22"/>
              </w:rPr>
            </w:pPr>
            <w:r w:rsidRPr="00791FFC">
              <w:rPr>
                <w:rFonts w:asciiTheme="minorHAnsi" w:hAnsiTheme="minorHAnsi" w:cs="Calibri"/>
                <w:sz w:val="22"/>
                <w:szCs w:val="22"/>
              </w:rPr>
              <w:t xml:space="preserve">Identify ‘quarantine’ for year groups </w:t>
            </w:r>
          </w:p>
          <w:p w14:paraId="7D442E3E" w14:textId="77777777" w:rsidR="00EF6FA7" w:rsidRPr="00791FFC" w:rsidRDefault="00EF6FA7">
            <w:pPr>
              <w:rPr>
                <w:rFonts w:asciiTheme="minorHAnsi" w:hAnsiTheme="minorHAnsi" w:cs="Calibri"/>
                <w:sz w:val="22"/>
                <w:szCs w:val="22"/>
              </w:rPr>
            </w:pPr>
          </w:p>
          <w:p w14:paraId="3BAEEF1E" w14:textId="77777777" w:rsidR="00EF6FA7" w:rsidRPr="00791FFC" w:rsidRDefault="00EF6FA7">
            <w:pPr>
              <w:rPr>
                <w:rFonts w:asciiTheme="minorHAnsi" w:hAnsiTheme="minorHAnsi" w:cs="Calibri"/>
                <w:sz w:val="22"/>
                <w:szCs w:val="22"/>
              </w:rPr>
            </w:pPr>
          </w:p>
          <w:p w14:paraId="41182FA2" w14:textId="77777777" w:rsidR="00EF6FA7" w:rsidRPr="00791FFC" w:rsidRDefault="00EF6FA7">
            <w:pPr>
              <w:rPr>
                <w:rFonts w:asciiTheme="minorHAnsi" w:hAnsiTheme="minorHAnsi" w:cs="Calibri"/>
                <w:sz w:val="22"/>
                <w:szCs w:val="22"/>
              </w:rPr>
            </w:pPr>
          </w:p>
          <w:p w14:paraId="57E83C9B" w14:textId="77777777" w:rsidR="00EF6FA7" w:rsidRPr="00791FFC" w:rsidRDefault="00EF6FA7">
            <w:pPr>
              <w:rPr>
                <w:rFonts w:asciiTheme="minorHAnsi" w:hAnsiTheme="minorHAnsi" w:cs="Calibri"/>
                <w:sz w:val="22"/>
                <w:szCs w:val="22"/>
              </w:rPr>
            </w:pPr>
            <w:proofErr w:type="gramStart"/>
            <w:r w:rsidRPr="00791FFC">
              <w:rPr>
                <w:rFonts w:asciiTheme="minorHAnsi" w:hAnsiTheme="minorHAnsi" w:cs="Calibri"/>
                <w:color w:val="0B0C0C"/>
                <w:sz w:val="22"/>
                <w:szCs w:val="22"/>
                <w:shd w:val="clear" w:color="auto" w:fill="FFFFFF"/>
              </w:rPr>
              <w:t>Make arrangements</w:t>
            </w:r>
            <w:proofErr w:type="gramEnd"/>
            <w:r w:rsidRPr="00791FFC">
              <w:rPr>
                <w:rFonts w:asciiTheme="minorHAnsi" w:hAnsiTheme="minorHAnsi" w:cs="Calibri"/>
                <w:color w:val="0B0C0C"/>
                <w:sz w:val="22"/>
                <w:szCs w:val="22"/>
                <w:shd w:val="clear" w:color="auto" w:fill="FFFFFF"/>
              </w:rPr>
              <w:t xml:space="preserve"> for the very small number of cases where personal protective equipment (PPE) supplies will be needed (See PPE guidance)</w:t>
            </w:r>
          </w:p>
          <w:p w14:paraId="0369EF96" w14:textId="77777777" w:rsidR="00EF6FA7" w:rsidRPr="00791FFC" w:rsidRDefault="00EF6FA7">
            <w:pPr>
              <w:rPr>
                <w:rFonts w:asciiTheme="minorHAnsi" w:hAnsiTheme="minorHAnsi" w:cs="Calibri"/>
                <w:sz w:val="22"/>
                <w:szCs w:val="22"/>
              </w:rPr>
            </w:pPr>
          </w:p>
        </w:tc>
        <w:tc>
          <w:tcPr>
            <w:tcW w:w="4738" w:type="dxa"/>
          </w:tcPr>
          <w:p w14:paraId="121908D7" w14:textId="77777777" w:rsidR="001F6FCD" w:rsidRPr="00791FFC" w:rsidRDefault="004C08C9">
            <w:pPr>
              <w:rPr>
                <w:rFonts w:asciiTheme="minorHAnsi" w:hAnsiTheme="minorHAnsi" w:cs="Calibri"/>
                <w:sz w:val="22"/>
                <w:szCs w:val="22"/>
              </w:rPr>
            </w:pPr>
            <w:r w:rsidRPr="00791FFC">
              <w:rPr>
                <w:rFonts w:asciiTheme="minorHAnsi" w:hAnsiTheme="minorHAnsi" w:cs="Calibri"/>
                <w:sz w:val="22"/>
                <w:szCs w:val="22"/>
              </w:rPr>
              <w:lastRenderedPageBreak/>
              <w:t>Identify and sign areas of schools and entrances exits for parental drop off</w:t>
            </w:r>
            <w:r w:rsidR="00EF6FA7" w:rsidRPr="00791FFC">
              <w:rPr>
                <w:rFonts w:asciiTheme="minorHAnsi" w:hAnsiTheme="minorHAnsi" w:cs="Calibri"/>
                <w:sz w:val="22"/>
                <w:szCs w:val="22"/>
              </w:rPr>
              <w:t>.</w:t>
            </w:r>
          </w:p>
          <w:p w14:paraId="6574CE2F" w14:textId="77777777" w:rsidR="00EF6FA7" w:rsidRPr="00791FFC" w:rsidRDefault="00801A6D" w:rsidP="00801A6D">
            <w:pPr>
              <w:shd w:val="clear" w:color="auto" w:fill="FFFFFF"/>
              <w:spacing w:after="75"/>
              <w:rPr>
                <w:rFonts w:asciiTheme="minorHAnsi" w:hAnsiTheme="minorHAnsi" w:cs="Calibri"/>
                <w:color w:val="0B0C0C"/>
                <w:sz w:val="22"/>
                <w:szCs w:val="22"/>
                <w:lang w:eastAsia="en-GB"/>
              </w:rPr>
            </w:pPr>
            <w:r w:rsidRPr="00791FFC">
              <w:rPr>
                <w:rFonts w:asciiTheme="minorHAnsi" w:hAnsiTheme="minorHAnsi" w:cs="Calibri"/>
                <w:color w:val="0B0C0C"/>
                <w:sz w:val="22"/>
                <w:szCs w:val="22"/>
                <w:lang w:eastAsia="en-GB"/>
              </w:rPr>
              <w:t>C</w:t>
            </w:r>
            <w:r w:rsidR="00EF6FA7" w:rsidRPr="00791FFC">
              <w:rPr>
                <w:rFonts w:asciiTheme="minorHAnsi" w:hAnsiTheme="minorHAnsi" w:cs="Calibri"/>
                <w:color w:val="0B0C0C"/>
                <w:sz w:val="22"/>
                <w:szCs w:val="22"/>
                <w:lang w:eastAsia="en-GB"/>
              </w:rPr>
              <w:t>onsider how children and young people arrive at the education or childcare setting, and reduce any unnecessary travel on coaches, buses or public transport where possible (guidance will shortly be published on safe travel)</w:t>
            </w:r>
          </w:p>
          <w:p w14:paraId="4D16D61D" w14:textId="77777777" w:rsidR="00EF6FA7" w:rsidRPr="00791FFC" w:rsidRDefault="00EF6FA7">
            <w:pPr>
              <w:rPr>
                <w:rFonts w:asciiTheme="minorHAnsi" w:hAnsiTheme="minorHAnsi" w:cs="Calibri"/>
                <w:sz w:val="22"/>
                <w:szCs w:val="22"/>
              </w:rPr>
            </w:pPr>
          </w:p>
          <w:p w14:paraId="0020E5BD" w14:textId="77777777" w:rsidR="004C08C9" w:rsidRPr="00791FFC" w:rsidRDefault="004C08C9">
            <w:pPr>
              <w:rPr>
                <w:rFonts w:asciiTheme="minorHAnsi" w:hAnsiTheme="minorHAnsi" w:cs="Calibri"/>
                <w:sz w:val="22"/>
                <w:szCs w:val="22"/>
              </w:rPr>
            </w:pPr>
          </w:p>
          <w:p w14:paraId="091A36EA" w14:textId="77777777" w:rsidR="004C08C9" w:rsidRPr="00791FFC" w:rsidRDefault="004C08C9">
            <w:pPr>
              <w:rPr>
                <w:rFonts w:asciiTheme="minorHAnsi" w:hAnsiTheme="minorHAnsi" w:cs="Calibri"/>
                <w:sz w:val="22"/>
                <w:szCs w:val="22"/>
              </w:rPr>
            </w:pPr>
            <w:r w:rsidRPr="00791FFC">
              <w:rPr>
                <w:rFonts w:asciiTheme="minorHAnsi" w:hAnsiTheme="minorHAnsi" w:cs="Calibri"/>
                <w:sz w:val="22"/>
                <w:szCs w:val="22"/>
              </w:rPr>
              <w:t xml:space="preserve">Arrange </w:t>
            </w:r>
            <w:r w:rsidR="0007299F" w:rsidRPr="00791FFC">
              <w:rPr>
                <w:rFonts w:asciiTheme="minorHAnsi" w:hAnsiTheme="minorHAnsi" w:cs="Calibri"/>
                <w:sz w:val="22"/>
                <w:szCs w:val="22"/>
              </w:rPr>
              <w:t>classroom layouts, entry and exit points, staggered starts and break times, class sizes, lunch queues, use of communal staff areas). Agree how safety measures and messages will be implemented and displayed around school.</w:t>
            </w:r>
          </w:p>
          <w:p w14:paraId="4DB96BC7" w14:textId="77777777" w:rsidR="004C08C9" w:rsidRPr="00791FFC" w:rsidRDefault="004C08C9">
            <w:pPr>
              <w:rPr>
                <w:rFonts w:asciiTheme="minorHAnsi" w:hAnsiTheme="minorHAnsi" w:cs="Calibri"/>
                <w:sz w:val="22"/>
                <w:szCs w:val="22"/>
              </w:rPr>
            </w:pPr>
          </w:p>
          <w:p w14:paraId="5D687F0F" w14:textId="292FAE4B" w:rsidR="0007299F" w:rsidRDefault="0007299F">
            <w:pPr>
              <w:rPr>
                <w:rFonts w:asciiTheme="minorHAnsi" w:hAnsiTheme="minorHAnsi" w:cs="Calibri"/>
                <w:sz w:val="22"/>
                <w:szCs w:val="22"/>
              </w:rPr>
            </w:pPr>
          </w:p>
          <w:p w14:paraId="253E40F3" w14:textId="0E90A15A" w:rsidR="0056741C" w:rsidRPr="00791FFC" w:rsidRDefault="0056741C">
            <w:pPr>
              <w:rPr>
                <w:rFonts w:asciiTheme="minorHAnsi" w:hAnsiTheme="minorHAnsi" w:cs="Calibri"/>
                <w:sz w:val="22"/>
                <w:szCs w:val="22"/>
              </w:rPr>
            </w:pPr>
            <w:r>
              <w:rPr>
                <w:rFonts w:asciiTheme="minorHAnsi" w:hAnsiTheme="minorHAnsi" w:cs="Calibri"/>
                <w:sz w:val="22"/>
                <w:szCs w:val="22"/>
              </w:rPr>
              <w:t>You may wish to consider:</w:t>
            </w:r>
          </w:p>
          <w:p w14:paraId="11900A3E" w14:textId="77777777" w:rsidR="0056741C" w:rsidRPr="0056741C" w:rsidRDefault="0056741C" w:rsidP="0056741C">
            <w:pPr>
              <w:numPr>
                <w:ilvl w:val="0"/>
                <w:numId w:val="7"/>
              </w:numPr>
              <w:rPr>
                <w:rFonts w:ascii="Calibri" w:hAnsi="Calibri" w:cs="Calibri"/>
                <w:color w:val="0B0C0C"/>
                <w:sz w:val="22"/>
                <w:szCs w:val="22"/>
              </w:rPr>
            </w:pPr>
            <w:r w:rsidRPr="0056741C">
              <w:rPr>
                <w:rFonts w:ascii="Calibri" w:hAnsi="Calibri" w:cs="Calibri"/>
                <w:color w:val="0B0C0C"/>
                <w:sz w:val="22"/>
                <w:szCs w:val="22"/>
              </w:rPr>
              <w:t>the availability of soap and hot water in every toilet (and if possible in classrooms)</w:t>
            </w:r>
          </w:p>
          <w:p w14:paraId="5DE5B2BB" w14:textId="77777777" w:rsidR="0056741C" w:rsidRPr="0056741C" w:rsidRDefault="0056741C" w:rsidP="0056741C">
            <w:pPr>
              <w:numPr>
                <w:ilvl w:val="0"/>
                <w:numId w:val="7"/>
              </w:numPr>
              <w:rPr>
                <w:rFonts w:ascii="Calibri" w:hAnsi="Calibri" w:cs="Calibri"/>
                <w:color w:val="0B0C0C"/>
                <w:sz w:val="22"/>
                <w:szCs w:val="22"/>
              </w:rPr>
            </w:pPr>
            <w:r w:rsidRPr="0056741C">
              <w:rPr>
                <w:rFonts w:ascii="Calibri" w:hAnsi="Calibri" w:cs="Calibri"/>
                <w:color w:val="0B0C0C"/>
                <w:sz w:val="22"/>
                <w:szCs w:val="22"/>
              </w:rPr>
              <w:t>the location of hand sanitiser stations, for example at the school entrance for pupils and any other person passing into the school to use, and their replenishment</w:t>
            </w:r>
          </w:p>
          <w:p w14:paraId="50069157" w14:textId="77777777" w:rsidR="0056741C" w:rsidRPr="0056741C" w:rsidRDefault="0056741C" w:rsidP="0056741C">
            <w:pPr>
              <w:numPr>
                <w:ilvl w:val="0"/>
                <w:numId w:val="7"/>
              </w:numPr>
              <w:rPr>
                <w:rFonts w:ascii="Calibri" w:hAnsi="Calibri" w:cs="Calibri"/>
                <w:color w:val="0B0C0C"/>
                <w:sz w:val="22"/>
                <w:szCs w:val="22"/>
              </w:rPr>
            </w:pPr>
            <w:r w:rsidRPr="0056741C">
              <w:rPr>
                <w:rFonts w:ascii="Calibri" w:hAnsi="Calibri" w:cs="Calibri"/>
                <w:color w:val="0B0C0C"/>
                <w:sz w:val="22"/>
                <w:szCs w:val="22"/>
              </w:rPr>
              <w:t>the location of lidded bins in classrooms and in other key locations around the site for the disposal of tissues and any other waste, their double bagging and emptying</w:t>
            </w:r>
          </w:p>
          <w:p w14:paraId="0E2E20E3" w14:textId="283AC404" w:rsidR="00EF6FA7" w:rsidRPr="0056741C" w:rsidRDefault="0056741C" w:rsidP="0056741C">
            <w:pPr>
              <w:numPr>
                <w:ilvl w:val="0"/>
                <w:numId w:val="7"/>
              </w:numPr>
              <w:rPr>
                <w:rFonts w:asciiTheme="minorHAnsi" w:hAnsiTheme="minorHAnsi" w:cs="Calibri"/>
                <w:color w:val="0B0C0C"/>
                <w:sz w:val="22"/>
                <w:szCs w:val="22"/>
              </w:rPr>
            </w:pPr>
            <w:r w:rsidRPr="0056741C">
              <w:rPr>
                <w:rFonts w:ascii="Calibri" w:hAnsi="Calibri" w:cs="Calibri"/>
                <w:color w:val="0B0C0C"/>
                <w:sz w:val="22"/>
                <w:szCs w:val="22"/>
              </w:rPr>
              <w:t>ensuring you have a good supply of disposable tissues to implement the ‘catch it, bin it, kill it’ approach in each classroom and enough to top up regularly</w:t>
            </w:r>
            <w:r w:rsidR="0007299F" w:rsidRPr="00791FFC">
              <w:rPr>
                <w:rFonts w:asciiTheme="minorHAnsi" w:hAnsiTheme="minorHAnsi" w:cs="Calibri"/>
                <w:color w:val="0B0C0C"/>
                <w:sz w:val="22"/>
                <w:szCs w:val="22"/>
              </w:rPr>
              <w:br/>
            </w:r>
          </w:p>
          <w:p w14:paraId="1AB06821" w14:textId="77777777" w:rsidR="00EF6FA7" w:rsidRPr="00791FFC" w:rsidRDefault="00EF6FA7">
            <w:pPr>
              <w:rPr>
                <w:rFonts w:asciiTheme="minorHAnsi" w:hAnsiTheme="minorHAnsi" w:cs="Calibri"/>
                <w:sz w:val="22"/>
                <w:szCs w:val="22"/>
              </w:rPr>
            </w:pPr>
            <w:r w:rsidRPr="00791FFC">
              <w:rPr>
                <w:rFonts w:asciiTheme="minorHAnsi" w:hAnsiTheme="minorHAnsi" w:cs="Calibri"/>
                <w:color w:val="0B0C0C"/>
                <w:sz w:val="22"/>
                <w:szCs w:val="22"/>
                <w:shd w:val="clear" w:color="auto" w:fill="FFFFFF"/>
              </w:rPr>
              <w:t>Decide the approach to enhance</w:t>
            </w:r>
            <w:r w:rsidR="001967D0">
              <w:rPr>
                <w:rFonts w:asciiTheme="minorHAnsi" w:hAnsiTheme="minorHAnsi" w:cs="Calibri"/>
                <w:color w:val="0B0C0C"/>
                <w:sz w:val="22"/>
                <w:szCs w:val="22"/>
                <w:shd w:val="clear" w:color="auto" w:fill="FFFFFF"/>
              </w:rPr>
              <w:t>d</w:t>
            </w:r>
            <w:r w:rsidRPr="00791FFC">
              <w:rPr>
                <w:rFonts w:asciiTheme="minorHAnsi" w:hAnsiTheme="minorHAnsi" w:cs="Calibri"/>
                <w:color w:val="0B0C0C"/>
                <w:sz w:val="22"/>
                <w:szCs w:val="22"/>
                <w:shd w:val="clear" w:color="auto" w:fill="FFFFFF"/>
              </w:rPr>
              <w:t xml:space="preserve"> hygiene (for example, toilet use, hand washing) and decide on </w:t>
            </w:r>
            <w:r w:rsidR="001967D0">
              <w:rPr>
                <w:rFonts w:asciiTheme="minorHAnsi" w:hAnsiTheme="minorHAnsi" w:cs="Calibri"/>
                <w:color w:val="0B0C0C"/>
                <w:sz w:val="22"/>
                <w:szCs w:val="22"/>
                <w:shd w:val="clear" w:color="auto" w:fill="FFFFFF"/>
              </w:rPr>
              <w:t xml:space="preserve">procedures </w:t>
            </w:r>
            <w:r w:rsidRPr="00791FFC">
              <w:rPr>
                <w:rFonts w:asciiTheme="minorHAnsi" w:hAnsiTheme="minorHAnsi" w:cs="Calibri"/>
                <w:color w:val="0B0C0C"/>
                <w:sz w:val="22"/>
                <w:szCs w:val="22"/>
                <w:shd w:val="clear" w:color="auto" w:fill="FFFFFF"/>
              </w:rPr>
              <w:t>related to usually shared items (for example, books, toys, practical equipment).</w:t>
            </w:r>
            <w:r w:rsidRPr="00791FFC">
              <w:rPr>
                <w:rFonts w:asciiTheme="minorHAnsi" w:hAnsiTheme="minorHAnsi" w:cs="Calibri"/>
                <w:sz w:val="22"/>
                <w:szCs w:val="22"/>
              </w:rPr>
              <w:t xml:space="preserve"> </w:t>
            </w:r>
          </w:p>
          <w:p w14:paraId="7C976E49" w14:textId="77777777" w:rsidR="00EF6FA7" w:rsidRPr="00791FFC" w:rsidRDefault="00EF6FA7">
            <w:pPr>
              <w:rPr>
                <w:rFonts w:asciiTheme="minorHAnsi" w:hAnsiTheme="minorHAnsi" w:cs="Calibri"/>
                <w:sz w:val="22"/>
                <w:szCs w:val="22"/>
              </w:rPr>
            </w:pPr>
          </w:p>
          <w:p w14:paraId="586EDE7B" w14:textId="77777777" w:rsidR="00EF6FA7" w:rsidRPr="00791FFC" w:rsidRDefault="00EF6FA7">
            <w:pPr>
              <w:rPr>
                <w:rFonts w:asciiTheme="minorHAnsi" w:hAnsiTheme="minorHAnsi" w:cs="Calibri"/>
                <w:sz w:val="22"/>
                <w:szCs w:val="22"/>
              </w:rPr>
            </w:pPr>
            <w:r w:rsidRPr="00791FFC">
              <w:rPr>
                <w:rFonts w:asciiTheme="minorHAnsi" w:hAnsiTheme="minorHAnsi" w:cs="Calibri"/>
                <w:sz w:val="22"/>
                <w:szCs w:val="22"/>
              </w:rPr>
              <w:t>Stock with appropriate PPE</w:t>
            </w:r>
            <w:r w:rsidR="001967D0">
              <w:rPr>
                <w:rFonts w:asciiTheme="minorHAnsi" w:hAnsiTheme="minorHAnsi" w:cs="Calibri"/>
                <w:sz w:val="22"/>
                <w:szCs w:val="22"/>
              </w:rPr>
              <w:t xml:space="preserve"> and First aid equipment and check date</w:t>
            </w:r>
            <w:r w:rsidRPr="00791FFC">
              <w:rPr>
                <w:rFonts w:asciiTheme="minorHAnsi" w:hAnsiTheme="minorHAnsi" w:cs="Calibri"/>
                <w:sz w:val="22"/>
                <w:szCs w:val="22"/>
              </w:rPr>
              <w:t>. Follow guidance on testing issued by .gov</w:t>
            </w:r>
          </w:p>
          <w:p w14:paraId="0406A908" w14:textId="77777777" w:rsidR="00EF6FA7" w:rsidRPr="00791FFC" w:rsidRDefault="00EF6FA7">
            <w:pPr>
              <w:rPr>
                <w:rFonts w:asciiTheme="minorHAnsi" w:hAnsiTheme="minorHAnsi" w:cs="Calibri"/>
                <w:sz w:val="22"/>
                <w:szCs w:val="22"/>
              </w:rPr>
            </w:pPr>
          </w:p>
          <w:p w14:paraId="076839B4" w14:textId="77777777" w:rsidR="00EF6FA7" w:rsidRDefault="00EF6FA7">
            <w:pPr>
              <w:rPr>
                <w:rFonts w:asciiTheme="minorHAnsi" w:hAnsiTheme="minorHAnsi" w:cs="Calibri"/>
                <w:color w:val="0B0C0C"/>
                <w:sz w:val="22"/>
                <w:szCs w:val="22"/>
                <w:shd w:val="clear" w:color="auto" w:fill="FFFFFF"/>
              </w:rPr>
            </w:pPr>
            <w:r w:rsidRPr="00791FFC">
              <w:rPr>
                <w:rFonts w:asciiTheme="minorHAnsi" w:hAnsiTheme="minorHAnsi" w:cs="Calibri"/>
                <w:color w:val="0B0C0C"/>
                <w:sz w:val="22"/>
                <w:szCs w:val="22"/>
                <w:shd w:val="clear" w:color="auto" w:fill="FFFFFF"/>
              </w:rPr>
              <w:t>if your staff provide intimate care for any children or young people and for cases where a child becomes unwell with symptoms of coronavirus while in their setting and needs direct personal care until they can return home.</w:t>
            </w:r>
          </w:p>
          <w:p w14:paraId="272E8622" w14:textId="77777777" w:rsidR="00924478" w:rsidRDefault="00924478">
            <w:pPr>
              <w:rPr>
                <w:rFonts w:asciiTheme="minorHAnsi" w:hAnsiTheme="minorHAnsi" w:cs="Calibri"/>
                <w:color w:val="0B0C0C"/>
                <w:sz w:val="22"/>
                <w:szCs w:val="22"/>
                <w:shd w:val="clear" w:color="auto" w:fill="FFFFFF"/>
              </w:rPr>
            </w:pPr>
          </w:p>
          <w:p w14:paraId="0E8F38CE" w14:textId="379494C5" w:rsidR="00924478" w:rsidRPr="00791FFC" w:rsidRDefault="00924478">
            <w:pPr>
              <w:rPr>
                <w:rFonts w:asciiTheme="minorHAnsi" w:hAnsiTheme="minorHAnsi" w:cs="Calibri"/>
                <w:sz w:val="22"/>
                <w:szCs w:val="22"/>
              </w:rPr>
            </w:pPr>
            <w:r>
              <w:rPr>
                <w:rFonts w:asciiTheme="minorHAnsi" w:hAnsiTheme="minorHAnsi" w:cs="Calibri"/>
                <w:color w:val="0B0C0C"/>
                <w:sz w:val="22"/>
                <w:szCs w:val="22"/>
                <w:shd w:val="clear" w:color="auto" w:fill="FFFFFF"/>
              </w:rPr>
              <w:t xml:space="preserve">Share Principles for staff in </w:t>
            </w:r>
            <w:hyperlink r:id="rId13" w:anchor="annex-b-principles-for-staff" w:history="1">
              <w:r w:rsidRPr="00924478">
                <w:rPr>
                  <w:rStyle w:val="Hyperlink"/>
                  <w:rFonts w:asciiTheme="minorHAnsi" w:hAnsiTheme="minorHAnsi" w:cs="Calibri"/>
                  <w:sz w:val="22"/>
                  <w:szCs w:val="22"/>
                  <w:shd w:val="clear" w:color="auto" w:fill="FFFFFF"/>
                </w:rPr>
                <w:t>annex b</w:t>
              </w:r>
            </w:hyperlink>
            <w:r>
              <w:rPr>
                <w:rFonts w:asciiTheme="minorHAnsi" w:hAnsiTheme="minorHAnsi" w:cs="Calibri"/>
                <w:color w:val="0B0C0C"/>
                <w:sz w:val="22"/>
                <w:szCs w:val="22"/>
                <w:shd w:val="clear" w:color="auto" w:fill="FFFFFF"/>
              </w:rPr>
              <w:t xml:space="preserve"> </w:t>
            </w:r>
          </w:p>
        </w:tc>
        <w:tc>
          <w:tcPr>
            <w:tcW w:w="1862" w:type="dxa"/>
            <w:shd w:val="clear" w:color="auto" w:fill="FFFF00"/>
          </w:tcPr>
          <w:p w14:paraId="2782E059" w14:textId="77777777" w:rsidR="001F6FCD" w:rsidRPr="00C5257B" w:rsidRDefault="001F6FCD">
            <w:pPr>
              <w:rPr>
                <w:rFonts w:asciiTheme="minorHAnsi" w:hAnsiTheme="minorHAnsi"/>
                <w:sz w:val="22"/>
                <w:szCs w:val="22"/>
              </w:rPr>
            </w:pPr>
          </w:p>
        </w:tc>
      </w:tr>
      <w:tr w:rsidR="00C5257B" w:rsidRPr="00C5257B" w14:paraId="23F966A2" w14:textId="77777777" w:rsidTr="00A07CE0">
        <w:trPr>
          <w:jc w:val="center"/>
        </w:trPr>
        <w:tc>
          <w:tcPr>
            <w:tcW w:w="2048" w:type="dxa"/>
          </w:tcPr>
          <w:p w14:paraId="19B6923B" w14:textId="77777777" w:rsidR="00C5257B" w:rsidRPr="001967D0" w:rsidRDefault="00801A6D">
            <w:pPr>
              <w:rPr>
                <w:rFonts w:asciiTheme="minorHAnsi" w:hAnsiTheme="minorHAnsi" w:cs="Calibri"/>
                <w:sz w:val="22"/>
                <w:szCs w:val="22"/>
              </w:rPr>
            </w:pPr>
            <w:r w:rsidRPr="001967D0">
              <w:rPr>
                <w:rFonts w:asciiTheme="minorHAnsi" w:hAnsiTheme="minorHAnsi" w:cs="Calibri"/>
                <w:sz w:val="22"/>
                <w:szCs w:val="22"/>
              </w:rPr>
              <w:t>Level of hygiene is supporting not adequate</w:t>
            </w:r>
          </w:p>
        </w:tc>
        <w:tc>
          <w:tcPr>
            <w:tcW w:w="2040" w:type="dxa"/>
          </w:tcPr>
          <w:p w14:paraId="0C14A433" w14:textId="77777777" w:rsidR="00C5257B" w:rsidRPr="001967D0" w:rsidRDefault="00801A6D">
            <w:pPr>
              <w:rPr>
                <w:rFonts w:asciiTheme="minorHAnsi" w:hAnsiTheme="minorHAnsi" w:cs="Calibri"/>
                <w:sz w:val="22"/>
                <w:szCs w:val="22"/>
              </w:rPr>
            </w:pPr>
            <w:r w:rsidRPr="001967D0">
              <w:rPr>
                <w:rFonts w:asciiTheme="minorHAnsi" w:hAnsiTheme="minorHAnsi" w:cs="Calibri"/>
                <w:sz w:val="22"/>
                <w:szCs w:val="22"/>
              </w:rPr>
              <w:t>Increased risk in transmission of infection</w:t>
            </w:r>
          </w:p>
        </w:tc>
        <w:tc>
          <w:tcPr>
            <w:tcW w:w="3744" w:type="dxa"/>
          </w:tcPr>
          <w:p w14:paraId="0EEBE5F0" w14:textId="77777777" w:rsidR="00C5257B" w:rsidRPr="001967D0" w:rsidRDefault="00801A6D">
            <w:pPr>
              <w:rPr>
                <w:rFonts w:asciiTheme="minorHAnsi" w:hAnsiTheme="minorHAnsi" w:cs="Calibri"/>
                <w:color w:val="4C2C92"/>
                <w:sz w:val="22"/>
                <w:szCs w:val="22"/>
                <w:u w:val="single"/>
                <w:bdr w:val="none" w:sz="0" w:space="0" w:color="auto" w:frame="1"/>
                <w:lang w:eastAsia="en-GB"/>
              </w:rPr>
            </w:pPr>
            <w:r w:rsidRPr="001967D0">
              <w:rPr>
                <w:rFonts w:asciiTheme="minorHAnsi" w:hAnsiTheme="minorHAnsi" w:cs="Calibri"/>
                <w:color w:val="0B0C0C"/>
                <w:sz w:val="22"/>
                <w:szCs w:val="22"/>
                <w:lang w:eastAsia="en-GB"/>
              </w:rPr>
              <w:t>Follow the </w:t>
            </w:r>
            <w:hyperlink r:id="rId14" w:history="1">
              <w:r w:rsidRPr="001967D0">
                <w:rPr>
                  <w:rFonts w:asciiTheme="minorHAnsi" w:hAnsiTheme="minorHAnsi" w:cs="Calibri"/>
                  <w:color w:val="4C2C92"/>
                  <w:sz w:val="22"/>
                  <w:szCs w:val="22"/>
                  <w:u w:val="single"/>
                  <w:bdr w:val="none" w:sz="0" w:space="0" w:color="auto" w:frame="1"/>
                  <w:lang w:eastAsia="en-GB"/>
                </w:rPr>
                <w:t>COVID-19: cleaning of non-healthcare settings guidance</w:t>
              </w:r>
            </w:hyperlink>
          </w:p>
          <w:p w14:paraId="0AE0DE84" w14:textId="77777777" w:rsidR="00801A6D" w:rsidRPr="001967D0" w:rsidRDefault="00801A6D">
            <w:pPr>
              <w:rPr>
                <w:rFonts w:asciiTheme="minorHAnsi" w:hAnsiTheme="minorHAnsi" w:cs="Calibri"/>
                <w:color w:val="4C2C92"/>
                <w:sz w:val="22"/>
                <w:szCs w:val="22"/>
                <w:u w:val="single"/>
                <w:bdr w:val="none" w:sz="0" w:space="0" w:color="auto" w:frame="1"/>
                <w:lang w:eastAsia="en-GB"/>
              </w:rPr>
            </w:pPr>
          </w:p>
          <w:p w14:paraId="6FC51583" w14:textId="77777777" w:rsidR="00801A6D" w:rsidRPr="001967D0" w:rsidRDefault="00801A6D" w:rsidP="00801A6D">
            <w:pPr>
              <w:shd w:val="clear" w:color="auto" w:fill="FFFFFF"/>
              <w:spacing w:after="75"/>
              <w:rPr>
                <w:rFonts w:asciiTheme="minorHAnsi" w:hAnsiTheme="minorHAnsi" w:cs="Calibri"/>
                <w:color w:val="0B0C0C"/>
                <w:sz w:val="22"/>
                <w:szCs w:val="22"/>
                <w:lang w:eastAsia="en-GB"/>
              </w:rPr>
            </w:pPr>
            <w:r w:rsidRPr="001967D0">
              <w:rPr>
                <w:rFonts w:asciiTheme="minorHAnsi" w:hAnsiTheme="minorHAnsi" w:cs="Calibri"/>
                <w:color w:val="0B0C0C"/>
                <w:sz w:val="22"/>
                <w:szCs w:val="22"/>
                <w:lang w:eastAsia="en-GB"/>
              </w:rPr>
              <w:lastRenderedPageBreak/>
              <w:t xml:space="preserve">ensure that sufficient handwashing facilities are available. </w:t>
            </w:r>
          </w:p>
          <w:p w14:paraId="76D73F31" w14:textId="77777777" w:rsidR="00801A6D" w:rsidRPr="001967D0" w:rsidRDefault="00801A6D" w:rsidP="00801A6D">
            <w:pPr>
              <w:shd w:val="clear" w:color="auto" w:fill="FFFFFF"/>
              <w:spacing w:after="75"/>
              <w:rPr>
                <w:rFonts w:asciiTheme="minorHAnsi" w:hAnsiTheme="minorHAnsi" w:cs="Calibri"/>
                <w:color w:val="0B0C0C"/>
                <w:sz w:val="22"/>
                <w:szCs w:val="22"/>
                <w:lang w:eastAsia="en-GB"/>
              </w:rPr>
            </w:pPr>
          </w:p>
          <w:p w14:paraId="3AA03DB3" w14:textId="77777777" w:rsidR="00801A6D" w:rsidRPr="001967D0" w:rsidRDefault="00801A6D" w:rsidP="00801A6D">
            <w:pPr>
              <w:shd w:val="clear" w:color="auto" w:fill="FFFFFF"/>
              <w:spacing w:after="75"/>
              <w:rPr>
                <w:rFonts w:asciiTheme="minorHAnsi" w:hAnsiTheme="minorHAnsi" w:cs="Calibri"/>
                <w:color w:val="0B0C0C"/>
                <w:sz w:val="22"/>
                <w:szCs w:val="22"/>
                <w:lang w:eastAsia="en-GB"/>
              </w:rPr>
            </w:pPr>
            <w:r w:rsidRPr="001967D0">
              <w:rPr>
                <w:rFonts w:asciiTheme="minorHAnsi" w:hAnsiTheme="minorHAnsi" w:cs="Calibri"/>
                <w:color w:val="0B0C0C"/>
                <w:sz w:val="22"/>
                <w:szCs w:val="22"/>
                <w:lang w:eastAsia="en-GB"/>
              </w:rPr>
              <w:t xml:space="preserve">Have a clear cleaning strategy in place and agreed with cleaning provider. </w:t>
            </w:r>
          </w:p>
          <w:p w14:paraId="306BE275" w14:textId="77777777" w:rsidR="00801A6D" w:rsidRPr="001967D0" w:rsidRDefault="00801A6D" w:rsidP="00801A6D">
            <w:pPr>
              <w:shd w:val="clear" w:color="auto" w:fill="FFFFFF"/>
              <w:spacing w:after="75"/>
              <w:rPr>
                <w:rFonts w:asciiTheme="minorHAnsi" w:hAnsiTheme="minorHAnsi" w:cs="Calibri"/>
                <w:color w:val="0B0C0C"/>
                <w:sz w:val="22"/>
                <w:szCs w:val="22"/>
                <w:lang w:eastAsia="en-GB"/>
              </w:rPr>
            </w:pPr>
          </w:p>
          <w:p w14:paraId="35DB6198" w14:textId="77777777" w:rsidR="00801A6D" w:rsidRPr="001967D0" w:rsidRDefault="00801A6D" w:rsidP="00801A6D">
            <w:pPr>
              <w:shd w:val="clear" w:color="auto" w:fill="FFFFFF"/>
              <w:spacing w:after="75"/>
              <w:rPr>
                <w:rFonts w:asciiTheme="minorHAnsi" w:hAnsiTheme="minorHAnsi" w:cs="Calibri"/>
                <w:color w:val="0B0C0C"/>
                <w:sz w:val="22"/>
                <w:szCs w:val="22"/>
                <w:lang w:eastAsia="en-GB"/>
              </w:rPr>
            </w:pPr>
          </w:p>
          <w:p w14:paraId="3C3BDBCF" w14:textId="77777777" w:rsidR="00801A6D" w:rsidRPr="001967D0" w:rsidRDefault="00801A6D" w:rsidP="00801A6D">
            <w:pPr>
              <w:shd w:val="clear" w:color="auto" w:fill="FFFFFF"/>
              <w:spacing w:after="75"/>
              <w:rPr>
                <w:rFonts w:asciiTheme="minorHAnsi" w:hAnsiTheme="minorHAnsi" w:cs="Calibri"/>
                <w:color w:val="0B0C0C"/>
                <w:sz w:val="22"/>
                <w:szCs w:val="22"/>
                <w:lang w:eastAsia="en-GB"/>
              </w:rPr>
            </w:pPr>
          </w:p>
          <w:p w14:paraId="5F6C7B00" w14:textId="77777777" w:rsidR="00801A6D" w:rsidRPr="001967D0" w:rsidRDefault="00801A6D" w:rsidP="00801A6D">
            <w:pPr>
              <w:shd w:val="clear" w:color="auto" w:fill="FFFFFF"/>
              <w:spacing w:after="75"/>
              <w:rPr>
                <w:rFonts w:asciiTheme="minorHAnsi" w:hAnsiTheme="minorHAnsi" w:cs="Calibri"/>
                <w:color w:val="0B0C0C"/>
                <w:sz w:val="22"/>
                <w:szCs w:val="22"/>
                <w:lang w:eastAsia="en-GB"/>
              </w:rPr>
            </w:pPr>
            <w:r w:rsidRPr="001967D0">
              <w:rPr>
                <w:rFonts w:asciiTheme="minorHAnsi" w:hAnsiTheme="minorHAnsi" w:cs="Calibri"/>
                <w:color w:val="0B0C0C"/>
                <w:sz w:val="22"/>
                <w:szCs w:val="22"/>
                <w:lang w:eastAsia="en-GB"/>
              </w:rPr>
              <w:t>Promotion of personal hygiene routines</w:t>
            </w:r>
          </w:p>
          <w:p w14:paraId="203FE3D0" w14:textId="77777777" w:rsidR="00801A6D" w:rsidRPr="001967D0" w:rsidRDefault="00801A6D">
            <w:pPr>
              <w:rPr>
                <w:rFonts w:asciiTheme="minorHAnsi" w:hAnsiTheme="minorHAnsi" w:cs="Calibri"/>
                <w:color w:val="4C2C92"/>
                <w:sz w:val="22"/>
                <w:szCs w:val="22"/>
                <w:u w:val="single"/>
                <w:bdr w:val="none" w:sz="0" w:space="0" w:color="auto" w:frame="1"/>
              </w:rPr>
            </w:pPr>
          </w:p>
          <w:p w14:paraId="4E1364E0" w14:textId="6CA5FC7B" w:rsidR="00801A6D" w:rsidRPr="001967D0" w:rsidRDefault="00924478">
            <w:pPr>
              <w:rPr>
                <w:rFonts w:asciiTheme="minorHAnsi" w:hAnsiTheme="minorHAnsi" w:cs="Calibri"/>
                <w:sz w:val="22"/>
                <w:szCs w:val="22"/>
              </w:rPr>
            </w:pPr>
            <w:r w:rsidRPr="00924478">
              <w:rPr>
                <w:rFonts w:ascii="Calibri" w:hAnsi="Calibri" w:cs="Calibri"/>
                <w:sz w:val="22"/>
                <w:szCs w:val="22"/>
              </w:rPr>
              <w:t>Limit the number of shared resources that are taken home by staff and pupils and limit the exchange of such resources.</w:t>
            </w:r>
          </w:p>
          <w:p w14:paraId="17746314" w14:textId="77777777" w:rsidR="00801A6D" w:rsidRPr="001967D0" w:rsidRDefault="00801A6D">
            <w:pPr>
              <w:rPr>
                <w:rFonts w:asciiTheme="minorHAnsi" w:hAnsiTheme="minorHAnsi" w:cs="Calibri"/>
                <w:sz w:val="22"/>
                <w:szCs w:val="22"/>
              </w:rPr>
            </w:pPr>
          </w:p>
          <w:p w14:paraId="6709C1F1" w14:textId="77777777" w:rsidR="00801A6D" w:rsidRPr="001967D0" w:rsidRDefault="00801A6D">
            <w:pPr>
              <w:rPr>
                <w:rFonts w:asciiTheme="minorHAnsi" w:hAnsiTheme="minorHAnsi" w:cs="Calibri"/>
                <w:sz w:val="22"/>
                <w:szCs w:val="22"/>
              </w:rPr>
            </w:pPr>
          </w:p>
          <w:p w14:paraId="7C6225EB" w14:textId="77777777" w:rsidR="00801A6D" w:rsidRPr="001967D0" w:rsidRDefault="00801A6D" w:rsidP="00801A6D">
            <w:pPr>
              <w:shd w:val="clear" w:color="auto" w:fill="FFFFFF"/>
              <w:spacing w:after="75"/>
              <w:rPr>
                <w:rFonts w:asciiTheme="minorHAnsi" w:hAnsiTheme="minorHAnsi" w:cs="Calibri"/>
                <w:color w:val="0B0C0C"/>
                <w:sz w:val="22"/>
                <w:szCs w:val="22"/>
                <w:lang w:eastAsia="en-GB"/>
              </w:rPr>
            </w:pPr>
            <w:r w:rsidRPr="001967D0">
              <w:rPr>
                <w:rFonts w:asciiTheme="minorHAnsi" w:hAnsiTheme="minorHAnsi" w:cs="Calibri"/>
                <w:color w:val="0B0C0C"/>
                <w:sz w:val="22"/>
                <w:szCs w:val="22"/>
                <w:lang w:eastAsia="en-GB"/>
              </w:rPr>
              <w:t>Ensure that help is available for children and young people who have trouble cleaning their hands independently</w:t>
            </w:r>
          </w:p>
          <w:p w14:paraId="5C55B3BC" w14:textId="77777777" w:rsidR="00801A6D" w:rsidRPr="001967D0" w:rsidRDefault="00801A6D">
            <w:pPr>
              <w:rPr>
                <w:rFonts w:asciiTheme="minorHAnsi" w:hAnsiTheme="minorHAnsi" w:cs="Calibri"/>
                <w:sz w:val="22"/>
                <w:szCs w:val="22"/>
              </w:rPr>
            </w:pPr>
          </w:p>
          <w:p w14:paraId="5EDD2DCE" w14:textId="77777777" w:rsidR="00801A6D" w:rsidRPr="001967D0" w:rsidRDefault="00801A6D">
            <w:pPr>
              <w:rPr>
                <w:rFonts w:asciiTheme="minorHAnsi" w:hAnsiTheme="minorHAnsi" w:cs="Calibri"/>
                <w:sz w:val="22"/>
                <w:szCs w:val="22"/>
              </w:rPr>
            </w:pPr>
          </w:p>
          <w:p w14:paraId="66331100" w14:textId="77777777" w:rsidR="00801A6D" w:rsidRPr="001967D0" w:rsidRDefault="00801A6D">
            <w:pPr>
              <w:rPr>
                <w:rFonts w:asciiTheme="minorHAnsi" w:hAnsiTheme="minorHAnsi" w:cs="Calibri"/>
                <w:sz w:val="22"/>
                <w:szCs w:val="22"/>
              </w:rPr>
            </w:pPr>
          </w:p>
          <w:p w14:paraId="50200CAF" w14:textId="77777777" w:rsidR="00801A6D" w:rsidRPr="001967D0" w:rsidRDefault="00801A6D">
            <w:pPr>
              <w:rPr>
                <w:rFonts w:asciiTheme="minorHAnsi" w:hAnsiTheme="minorHAnsi" w:cs="Calibri"/>
                <w:sz w:val="22"/>
                <w:szCs w:val="22"/>
              </w:rPr>
            </w:pPr>
          </w:p>
          <w:p w14:paraId="78936DB0" w14:textId="77777777" w:rsidR="00801A6D" w:rsidRPr="001967D0" w:rsidRDefault="00801A6D" w:rsidP="00801A6D">
            <w:pPr>
              <w:shd w:val="clear" w:color="auto" w:fill="FFFFFF"/>
              <w:spacing w:after="75"/>
              <w:rPr>
                <w:rFonts w:asciiTheme="minorHAnsi" w:hAnsiTheme="minorHAnsi" w:cs="Calibri"/>
                <w:color w:val="0B0C0C"/>
                <w:sz w:val="22"/>
                <w:szCs w:val="22"/>
                <w:lang w:eastAsia="en-GB"/>
              </w:rPr>
            </w:pPr>
            <w:r w:rsidRPr="001967D0">
              <w:rPr>
                <w:rFonts w:asciiTheme="minorHAnsi" w:hAnsiTheme="minorHAnsi" w:cs="Calibri"/>
                <w:color w:val="0B0C0C"/>
                <w:sz w:val="22"/>
                <w:szCs w:val="22"/>
                <w:lang w:eastAsia="en-GB"/>
              </w:rPr>
              <w:t>Ensure that bins for tissues are emptied throughout the day</w:t>
            </w:r>
          </w:p>
          <w:p w14:paraId="4AE3EA27" w14:textId="77777777" w:rsidR="00801A6D" w:rsidRPr="001967D0" w:rsidRDefault="00801A6D" w:rsidP="00801A6D">
            <w:pPr>
              <w:shd w:val="clear" w:color="auto" w:fill="FFFFFF"/>
              <w:spacing w:after="75"/>
              <w:rPr>
                <w:rFonts w:asciiTheme="minorHAnsi" w:hAnsiTheme="minorHAnsi" w:cs="Calibri"/>
                <w:color w:val="0B0C0C"/>
                <w:sz w:val="22"/>
                <w:szCs w:val="22"/>
                <w:lang w:eastAsia="en-GB"/>
              </w:rPr>
            </w:pPr>
          </w:p>
          <w:p w14:paraId="249AC5B1" w14:textId="77777777" w:rsidR="00801A6D" w:rsidRPr="001967D0" w:rsidRDefault="00801A6D" w:rsidP="00801A6D">
            <w:pPr>
              <w:shd w:val="clear" w:color="auto" w:fill="FFFFFF"/>
              <w:spacing w:after="75"/>
              <w:rPr>
                <w:rFonts w:asciiTheme="minorHAnsi" w:hAnsiTheme="minorHAnsi" w:cs="Calibri"/>
                <w:color w:val="0B0C0C"/>
                <w:sz w:val="22"/>
                <w:szCs w:val="22"/>
                <w:lang w:eastAsia="en-GB"/>
              </w:rPr>
            </w:pPr>
            <w:r w:rsidRPr="001967D0">
              <w:rPr>
                <w:rFonts w:asciiTheme="minorHAnsi" w:hAnsiTheme="minorHAnsi" w:cs="Calibri"/>
                <w:color w:val="0B0C0C"/>
                <w:sz w:val="22"/>
                <w:szCs w:val="22"/>
                <w:lang w:eastAsia="en-GB"/>
              </w:rPr>
              <w:t>where possible, all spaces should be well ventilated using natural ventilation (opening windows) or ventilation units</w:t>
            </w:r>
          </w:p>
          <w:p w14:paraId="609EE3E0" w14:textId="77777777" w:rsidR="00801A6D" w:rsidRPr="001967D0" w:rsidRDefault="00801A6D" w:rsidP="00801A6D">
            <w:pPr>
              <w:shd w:val="clear" w:color="auto" w:fill="FFFFFF"/>
              <w:spacing w:after="75"/>
              <w:rPr>
                <w:rFonts w:asciiTheme="minorHAnsi" w:hAnsiTheme="minorHAnsi" w:cs="Calibri"/>
                <w:color w:val="0B0C0C"/>
                <w:sz w:val="22"/>
                <w:szCs w:val="22"/>
                <w:lang w:eastAsia="en-GB"/>
              </w:rPr>
            </w:pPr>
          </w:p>
          <w:p w14:paraId="4A98FAA4" w14:textId="77777777" w:rsidR="00801A6D" w:rsidRPr="001967D0" w:rsidRDefault="00801A6D">
            <w:pPr>
              <w:rPr>
                <w:rFonts w:asciiTheme="minorHAnsi" w:hAnsiTheme="minorHAnsi" w:cs="Calibri"/>
                <w:sz w:val="22"/>
                <w:szCs w:val="22"/>
              </w:rPr>
            </w:pPr>
          </w:p>
        </w:tc>
        <w:tc>
          <w:tcPr>
            <w:tcW w:w="4738" w:type="dxa"/>
          </w:tcPr>
          <w:p w14:paraId="69D43F7D" w14:textId="77777777" w:rsidR="00801A6D" w:rsidRPr="001967D0" w:rsidRDefault="00801A6D">
            <w:pPr>
              <w:rPr>
                <w:rFonts w:asciiTheme="minorHAnsi" w:hAnsiTheme="minorHAnsi" w:cs="Calibri"/>
                <w:color w:val="0B0C0C"/>
                <w:sz w:val="22"/>
                <w:szCs w:val="22"/>
                <w:lang w:eastAsia="en-GB"/>
              </w:rPr>
            </w:pPr>
          </w:p>
          <w:p w14:paraId="0E949D6B" w14:textId="77777777" w:rsidR="00801A6D" w:rsidRPr="001967D0" w:rsidRDefault="00801A6D">
            <w:pPr>
              <w:rPr>
                <w:rFonts w:asciiTheme="minorHAnsi" w:hAnsiTheme="minorHAnsi" w:cs="Calibri"/>
                <w:color w:val="0B0C0C"/>
                <w:sz w:val="22"/>
                <w:szCs w:val="22"/>
                <w:lang w:eastAsia="en-GB"/>
              </w:rPr>
            </w:pPr>
          </w:p>
          <w:p w14:paraId="7667C0C6" w14:textId="77777777" w:rsidR="00C5257B" w:rsidRPr="001967D0" w:rsidRDefault="00801A6D">
            <w:pPr>
              <w:rPr>
                <w:rFonts w:asciiTheme="minorHAnsi" w:hAnsiTheme="minorHAnsi" w:cs="Calibri"/>
                <w:color w:val="0B0C0C"/>
                <w:sz w:val="22"/>
                <w:szCs w:val="22"/>
                <w:lang w:eastAsia="en-GB"/>
              </w:rPr>
            </w:pPr>
            <w:r w:rsidRPr="001967D0">
              <w:rPr>
                <w:rFonts w:asciiTheme="minorHAnsi" w:hAnsiTheme="minorHAnsi" w:cs="Calibri"/>
                <w:color w:val="0B0C0C"/>
                <w:sz w:val="22"/>
                <w:szCs w:val="22"/>
                <w:lang w:eastAsia="en-GB"/>
              </w:rPr>
              <w:t xml:space="preserve">Where a sink is not nearby, provide hand sanitiser </w:t>
            </w:r>
            <w:r w:rsidRPr="001967D0">
              <w:rPr>
                <w:rFonts w:asciiTheme="minorHAnsi" w:hAnsiTheme="minorHAnsi" w:cs="Calibri"/>
                <w:color w:val="0B0C0C"/>
                <w:sz w:val="22"/>
                <w:szCs w:val="22"/>
                <w:lang w:eastAsia="en-GB"/>
              </w:rPr>
              <w:lastRenderedPageBreak/>
              <w:t>in classrooms and other learning environments</w:t>
            </w:r>
          </w:p>
          <w:p w14:paraId="055B60E6" w14:textId="77777777" w:rsidR="00801A6D" w:rsidRPr="001967D0" w:rsidRDefault="00801A6D">
            <w:pPr>
              <w:rPr>
                <w:rFonts w:asciiTheme="minorHAnsi" w:hAnsiTheme="minorHAnsi" w:cs="Calibri"/>
                <w:sz w:val="22"/>
                <w:szCs w:val="22"/>
              </w:rPr>
            </w:pPr>
          </w:p>
          <w:p w14:paraId="1DA0F980" w14:textId="77777777" w:rsidR="00801A6D" w:rsidRPr="001967D0" w:rsidRDefault="00801A6D">
            <w:pPr>
              <w:rPr>
                <w:rFonts w:asciiTheme="minorHAnsi" w:hAnsiTheme="minorHAnsi" w:cs="Calibri"/>
                <w:sz w:val="22"/>
                <w:szCs w:val="22"/>
              </w:rPr>
            </w:pPr>
          </w:p>
          <w:p w14:paraId="439061D7" w14:textId="77777777" w:rsidR="00801A6D" w:rsidRPr="001967D0" w:rsidRDefault="00801A6D" w:rsidP="00801A6D">
            <w:pPr>
              <w:shd w:val="clear" w:color="auto" w:fill="FFFFFF"/>
              <w:spacing w:after="75"/>
              <w:rPr>
                <w:rFonts w:asciiTheme="minorHAnsi" w:hAnsiTheme="minorHAnsi" w:cs="Calibri"/>
                <w:color w:val="0B0C0C"/>
                <w:sz w:val="22"/>
                <w:szCs w:val="22"/>
                <w:lang w:eastAsia="en-GB"/>
              </w:rPr>
            </w:pPr>
            <w:r w:rsidRPr="001967D0">
              <w:rPr>
                <w:rFonts w:asciiTheme="minorHAnsi" w:hAnsiTheme="minorHAnsi" w:cs="Calibri"/>
                <w:color w:val="0B0C0C"/>
                <w:sz w:val="22"/>
                <w:szCs w:val="22"/>
                <w:lang w:eastAsia="en-GB"/>
              </w:rPr>
              <w:t>clean surfaces that children and young people are touching, such as toys, books, desks, chairs, doors, sinks, toilets, light switches, bannisters, more regularly than normal</w:t>
            </w:r>
          </w:p>
          <w:p w14:paraId="150653BE" w14:textId="77777777" w:rsidR="00801A6D" w:rsidRPr="001967D0" w:rsidRDefault="00801A6D">
            <w:pPr>
              <w:rPr>
                <w:rFonts w:asciiTheme="minorHAnsi" w:hAnsiTheme="minorHAnsi" w:cs="Calibri"/>
                <w:sz w:val="22"/>
                <w:szCs w:val="22"/>
              </w:rPr>
            </w:pPr>
          </w:p>
          <w:p w14:paraId="2EC7634F" w14:textId="77777777" w:rsidR="00801A6D" w:rsidRPr="001967D0" w:rsidRDefault="00801A6D" w:rsidP="00801A6D">
            <w:pPr>
              <w:shd w:val="clear" w:color="auto" w:fill="FFFFFF"/>
              <w:rPr>
                <w:rFonts w:asciiTheme="minorHAnsi" w:hAnsiTheme="minorHAnsi" w:cs="Calibri"/>
                <w:color w:val="4C2C92"/>
                <w:sz w:val="22"/>
                <w:szCs w:val="22"/>
                <w:u w:val="single"/>
                <w:bdr w:val="none" w:sz="0" w:space="0" w:color="auto" w:frame="1"/>
                <w:lang w:eastAsia="en-GB"/>
              </w:rPr>
            </w:pPr>
            <w:r w:rsidRPr="001967D0">
              <w:rPr>
                <w:rFonts w:asciiTheme="minorHAnsi" w:hAnsiTheme="minorHAnsi" w:cs="Calibri"/>
                <w:color w:val="0B0C0C"/>
                <w:sz w:val="22"/>
                <w:szCs w:val="22"/>
                <w:lang w:eastAsia="en-GB"/>
              </w:rPr>
              <w:t>frequently wash their hands with soap and water for 20 seconds and dry thoroughly. Review the </w:t>
            </w:r>
            <w:hyperlink r:id="rId15" w:history="1">
              <w:r w:rsidRPr="001967D0">
                <w:rPr>
                  <w:rFonts w:asciiTheme="minorHAnsi" w:hAnsiTheme="minorHAnsi" w:cs="Calibri"/>
                  <w:color w:val="4C2C92"/>
                  <w:sz w:val="22"/>
                  <w:szCs w:val="22"/>
                  <w:u w:val="single"/>
                  <w:bdr w:val="none" w:sz="0" w:space="0" w:color="auto" w:frame="1"/>
                  <w:lang w:eastAsia="en-GB"/>
                </w:rPr>
                <w:t>guidance on hand cleaning</w:t>
              </w:r>
            </w:hyperlink>
          </w:p>
          <w:p w14:paraId="3239ABE3" w14:textId="77777777" w:rsidR="00801A6D" w:rsidRPr="001967D0" w:rsidRDefault="00801A6D" w:rsidP="00801A6D">
            <w:pPr>
              <w:shd w:val="clear" w:color="auto" w:fill="FFFFFF"/>
              <w:spacing w:after="75"/>
              <w:rPr>
                <w:rFonts w:asciiTheme="minorHAnsi" w:hAnsiTheme="minorHAnsi" w:cs="Calibri"/>
                <w:color w:val="0B0C0C"/>
                <w:sz w:val="22"/>
                <w:szCs w:val="22"/>
                <w:lang w:eastAsia="en-GB"/>
              </w:rPr>
            </w:pPr>
            <w:r w:rsidRPr="001967D0">
              <w:rPr>
                <w:rFonts w:asciiTheme="minorHAnsi" w:hAnsiTheme="minorHAnsi" w:cs="Calibri"/>
                <w:color w:val="0B0C0C"/>
                <w:sz w:val="22"/>
                <w:szCs w:val="22"/>
                <w:lang w:eastAsia="en-GB"/>
              </w:rPr>
              <w:t xml:space="preserve">Clean their </w:t>
            </w:r>
            <w:proofErr w:type="gramStart"/>
            <w:r w:rsidRPr="001967D0">
              <w:rPr>
                <w:rFonts w:asciiTheme="minorHAnsi" w:hAnsiTheme="minorHAnsi" w:cs="Calibri"/>
                <w:color w:val="0B0C0C"/>
                <w:sz w:val="22"/>
                <w:szCs w:val="22"/>
                <w:lang w:eastAsia="en-GB"/>
              </w:rPr>
              <w:t>hands on</w:t>
            </w:r>
            <w:proofErr w:type="gramEnd"/>
            <w:r w:rsidRPr="001967D0">
              <w:rPr>
                <w:rFonts w:asciiTheme="minorHAnsi" w:hAnsiTheme="minorHAnsi" w:cs="Calibri"/>
                <w:color w:val="0B0C0C"/>
                <w:sz w:val="22"/>
                <w:szCs w:val="22"/>
                <w:lang w:eastAsia="en-GB"/>
              </w:rPr>
              <w:t xml:space="preserve"> arrival at the setting, before and after eating, and after sneezing or coughing</w:t>
            </w:r>
          </w:p>
          <w:p w14:paraId="6983E34D" w14:textId="77777777" w:rsidR="00801A6D" w:rsidRPr="001967D0" w:rsidRDefault="00801A6D" w:rsidP="00801A6D">
            <w:pPr>
              <w:shd w:val="clear" w:color="auto" w:fill="FFFFFF"/>
              <w:rPr>
                <w:rFonts w:asciiTheme="minorHAnsi" w:hAnsiTheme="minorHAnsi" w:cs="Calibri"/>
                <w:color w:val="0B0C0C"/>
                <w:sz w:val="22"/>
                <w:szCs w:val="22"/>
                <w:lang w:eastAsia="en-GB"/>
              </w:rPr>
            </w:pPr>
          </w:p>
          <w:p w14:paraId="03B3F7E3" w14:textId="480BB4FB" w:rsidR="00801A6D" w:rsidRPr="001967D0" w:rsidRDefault="00801A6D" w:rsidP="00801A6D">
            <w:pPr>
              <w:shd w:val="clear" w:color="auto" w:fill="FFFFFF"/>
              <w:rPr>
                <w:rFonts w:asciiTheme="minorHAnsi" w:hAnsiTheme="minorHAnsi" w:cs="Calibri"/>
                <w:color w:val="0B0C0C"/>
                <w:sz w:val="22"/>
                <w:szCs w:val="22"/>
                <w:lang w:eastAsia="en-GB"/>
              </w:rPr>
            </w:pPr>
            <w:r w:rsidRPr="001967D0">
              <w:rPr>
                <w:rFonts w:asciiTheme="minorHAnsi" w:hAnsiTheme="minorHAnsi" w:cs="Calibri"/>
                <w:color w:val="0B0C0C"/>
                <w:sz w:val="22"/>
                <w:szCs w:val="22"/>
                <w:lang w:eastAsia="en-GB"/>
              </w:rPr>
              <w:t>Ensure children frequently wash their hands with soap and water for 20 seconds and dry thoroughly. Review the </w:t>
            </w:r>
            <w:hyperlink r:id="rId16" w:history="1">
              <w:r w:rsidRPr="001967D0">
                <w:rPr>
                  <w:rFonts w:asciiTheme="minorHAnsi" w:hAnsiTheme="minorHAnsi" w:cs="Calibri"/>
                  <w:color w:val="4C2C92"/>
                  <w:sz w:val="22"/>
                  <w:szCs w:val="22"/>
                  <w:u w:val="single"/>
                  <w:bdr w:val="none" w:sz="0" w:space="0" w:color="auto" w:frame="1"/>
                  <w:lang w:eastAsia="en-GB"/>
                </w:rPr>
                <w:t>guidance on hand cleaning</w:t>
              </w:r>
            </w:hyperlink>
            <w:r w:rsidRPr="001967D0">
              <w:rPr>
                <w:rFonts w:asciiTheme="minorHAnsi" w:hAnsiTheme="minorHAnsi" w:cs="Calibri"/>
                <w:color w:val="4C2C92"/>
                <w:sz w:val="22"/>
                <w:szCs w:val="22"/>
                <w:u w:val="single"/>
                <w:bdr w:val="none" w:sz="0" w:space="0" w:color="auto" w:frame="1"/>
                <w:lang w:eastAsia="en-GB"/>
              </w:rPr>
              <w:t>. C</w:t>
            </w:r>
            <w:r w:rsidRPr="001967D0">
              <w:rPr>
                <w:rFonts w:asciiTheme="minorHAnsi" w:hAnsiTheme="minorHAnsi" w:cs="Calibri"/>
                <w:color w:val="0B0C0C"/>
                <w:sz w:val="22"/>
                <w:szCs w:val="22"/>
                <w:lang w:eastAsia="en-GB"/>
              </w:rPr>
              <w:t xml:space="preserve">lean their </w:t>
            </w:r>
            <w:proofErr w:type="gramStart"/>
            <w:r w:rsidR="00AE6FEC" w:rsidRPr="001967D0">
              <w:rPr>
                <w:rFonts w:asciiTheme="minorHAnsi" w:hAnsiTheme="minorHAnsi" w:cs="Calibri"/>
                <w:color w:val="0B0C0C"/>
                <w:sz w:val="22"/>
                <w:szCs w:val="22"/>
                <w:lang w:eastAsia="en-GB"/>
              </w:rPr>
              <w:t>hands</w:t>
            </w:r>
            <w:r w:rsidR="00AE6FEC">
              <w:rPr>
                <w:rFonts w:asciiTheme="minorHAnsi" w:hAnsiTheme="minorHAnsi" w:cs="Calibri"/>
                <w:color w:val="0B0C0C"/>
                <w:sz w:val="22"/>
                <w:szCs w:val="22"/>
                <w:lang w:eastAsia="en-GB"/>
              </w:rPr>
              <w:t xml:space="preserve"> </w:t>
            </w:r>
            <w:r w:rsidR="00AE6FEC" w:rsidRPr="001967D0">
              <w:rPr>
                <w:rFonts w:asciiTheme="minorHAnsi" w:hAnsiTheme="minorHAnsi" w:cs="Calibri"/>
                <w:color w:val="0B0C0C"/>
                <w:sz w:val="22"/>
                <w:szCs w:val="22"/>
                <w:lang w:eastAsia="en-GB"/>
              </w:rPr>
              <w:t>on</w:t>
            </w:r>
            <w:proofErr w:type="gramEnd"/>
            <w:r w:rsidRPr="001967D0">
              <w:rPr>
                <w:rFonts w:asciiTheme="minorHAnsi" w:hAnsiTheme="minorHAnsi" w:cs="Calibri"/>
                <w:color w:val="0B0C0C"/>
                <w:sz w:val="22"/>
                <w:szCs w:val="22"/>
                <w:lang w:eastAsia="en-GB"/>
              </w:rPr>
              <w:t xml:space="preserve"> arrival </w:t>
            </w:r>
            <w:r w:rsidR="00AE6FEC">
              <w:rPr>
                <w:rFonts w:asciiTheme="minorHAnsi" w:hAnsiTheme="minorHAnsi" w:cs="Calibri"/>
                <w:color w:val="0B0C0C"/>
                <w:sz w:val="22"/>
                <w:szCs w:val="22"/>
                <w:lang w:eastAsia="en-GB"/>
              </w:rPr>
              <w:t>to</w:t>
            </w:r>
            <w:r w:rsidRPr="001967D0">
              <w:rPr>
                <w:rFonts w:asciiTheme="minorHAnsi" w:hAnsiTheme="minorHAnsi" w:cs="Calibri"/>
                <w:color w:val="0B0C0C"/>
                <w:sz w:val="22"/>
                <w:szCs w:val="22"/>
                <w:lang w:eastAsia="en-GB"/>
              </w:rPr>
              <w:t xml:space="preserve"> the setting, before and after eating, and after sneezing or coughing. Are encouraged not to touch their mouth, eyes and nose. Use a tissue or elbow to cough or sneeze and use bins for tissue waste (‘catch it, bin it, kill it’)</w:t>
            </w:r>
          </w:p>
          <w:p w14:paraId="2A397D0F" w14:textId="77777777" w:rsidR="00801A6D" w:rsidRPr="001967D0" w:rsidRDefault="00801A6D" w:rsidP="00801A6D">
            <w:pPr>
              <w:shd w:val="clear" w:color="auto" w:fill="FFFFFF"/>
              <w:rPr>
                <w:rFonts w:asciiTheme="minorHAnsi" w:hAnsiTheme="minorHAnsi" w:cs="Calibri"/>
                <w:color w:val="0B0C0C"/>
                <w:sz w:val="22"/>
                <w:szCs w:val="22"/>
                <w:lang w:eastAsia="en-GB"/>
              </w:rPr>
            </w:pPr>
          </w:p>
          <w:p w14:paraId="7A7F67C3" w14:textId="77777777" w:rsidR="00801A6D" w:rsidRPr="001967D0" w:rsidRDefault="001E7C92" w:rsidP="00801A6D">
            <w:pPr>
              <w:shd w:val="clear" w:color="auto" w:fill="FFFFFF"/>
              <w:rPr>
                <w:rFonts w:asciiTheme="minorHAnsi" w:hAnsiTheme="minorHAnsi" w:cs="Calibri"/>
                <w:color w:val="0B0C0C"/>
                <w:sz w:val="22"/>
                <w:szCs w:val="22"/>
                <w:lang w:eastAsia="en-GB"/>
              </w:rPr>
            </w:pPr>
            <w:r w:rsidRPr="001967D0">
              <w:rPr>
                <w:rFonts w:asciiTheme="minorHAnsi" w:hAnsiTheme="minorHAnsi" w:cs="Calibri"/>
                <w:color w:val="0B0C0C"/>
                <w:sz w:val="22"/>
                <w:szCs w:val="22"/>
                <w:lang w:eastAsia="en-GB"/>
              </w:rPr>
              <w:t>Order appropriate levels of PPE and hygiene equipment (soap, anti bac gel, tissues clearing products)</w:t>
            </w:r>
          </w:p>
          <w:p w14:paraId="04BC9057" w14:textId="77777777" w:rsidR="00801A6D" w:rsidRPr="001967D0" w:rsidRDefault="00801A6D" w:rsidP="00801A6D">
            <w:pPr>
              <w:shd w:val="clear" w:color="auto" w:fill="FFFFFF"/>
              <w:spacing w:after="75"/>
              <w:rPr>
                <w:rFonts w:asciiTheme="minorHAnsi" w:hAnsiTheme="minorHAnsi" w:cs="Calibri"/>
                <w:color w:val="0B0C0C"/>
                <w:sz w:val="22"/>
                <w:szCs w:val="22"/>
                <w:lang w:eastAsia="en-GB"/>
              </w:rPr>
            </w:pPr>
          </w:p>
          <w:p w14:paraId="50FA0DAE" w14:textId="77777777" w:rsidR="00801A6D" w:rsidRPr="001967D0" w:rsidRDefault="00801A6D" w:rsidP="00801A6D">
            <w:pPr>
              <w:shd w:val="clear" w:color="auto" w:fill="FFFFFF"/>
              <w:rPr>
                <w:rFonts w:asciiTheme="minorHAnsi" w:hAnsiTheme="minorHAnsi" w:cs="Calibri"/>
                <w:color w:val="0B0C0C"/>
                <w:sz w:val="22"/>
                <w:szCs w:val="22"/>
                <w:lang w:eastAsia="en-GB"/>
              </w:rPr>
            </w:pPr>
          </w:p>
          <w:p w14:paraId="23EBAF45" w14:textId="77777777" w:rsidR="00801A6D" w:rsidRPr="001967D0" w:rsidRDefault="00801A6D">
            <w:pPr>
              <w:rPr>
                <w:rFonts w:asciiTheme="minorHAnsi" w:hAnsiTheme="minorHAnsi" w:cs="Calibri"/>
                <w:sz w:val="22"/>
                <w:szCs w:val="22"/>
              </w:rPr>
            </w:pPr>
          </w:p>
        </w:tc>
        <w:tc>
          <w:tcPr>
            <w:tcW w:w="1862" w:type="dxa"/>
            <w:shd w:val="clear" w:color="auto" w:fill="FFFF00"/>
          </w:tcPr>
          <w:p w14:paraId="23AFA27D" w14:textId="77777777" w:rsidR="00C5257B" w:rsidRPr="001967D0" w:rsidRDefault="00C5257B">
            <w:pPr>
              <w:rPr>
                <w:rFonts w:asciiTheme="minorHAnsi" w:hAnsiTheme="minorHAnsi" w:cs="Calibri"/>
                <w:sz w:val="22"/>
                <w:szCs w:val="22"/>
              </w:rPr>
            </w:pPr>
          </w:p>
        </w:tc>
      </w:tr>
      <w:tr w:rsidR="0056741C" w:rsidRPr="00C5257B" w14:paraId="211D6A6A" w14:textId="77777777" w:rsidTr="00A07CE0">
        <w:trPr>
          <w:jc w:val="center"/>
        </w:trPr>
        <w:tc>
          <w:tcPr>
            <w:tcW w:w="2048" w:type="dxa"/>
          </w:tcPr>
          <w:p w14:paraId="4F5C4452" w14:textId="4A9BEB4A" w:rsidR="0056741C" w:rsidRPr="001967D0" w:rsidRDefault="0056741C" w:rsidP="0056741C">
            <w:pPr>
              <w:rPr>
                <w:rFonts w:asciiTheme="minorHAnsi" w:hAnsiTheme="minorHAnsi" w:cs="Calibri"/>
                <w:sz w:val="22"/>
                <w:szCs w:val="22"/>
              </w:rPr>
            </w:pPr>
            <w:r>
              <w:rPr>
                <w:rFonts w:asciiTheme="minorHAnsi" w:hAnsiTheme="minorHAnsi" w:cs="Calibri"/>
                <w:sz w:val="22"/>
                <w:szCs w:val="22"/>
              </w:rPr>
              <w:lastRenderedPageBreak/>
              <w:t>Parts of the building closed for many weeks due to lock down</w:t>
            </w:r>
          </w:p>
        </w:tc>
        <w:tc>
          <w:tcPr>
            <w:tcW w:w="2040" w:type="dxa"/>
          </w:tcPr>
          <w:p w14:paraId="21B5ED36" w14:textId="5A9E63CD" w:rsidR="0056741C" w:rsidRPr="001967D0" w:rsidRDefault="0056741C" w:rsidP="0056741C">
            <w:pPr>
              <w:rPr>
                <w:rFonts w:asciiTheme="minorHAnsi" w:hAnsiTheme="minorHAnsi" w:cs="Calibri"/>
                <w:sz w:val="22"/>
                <w:szCs w:val="22"/>
              </w:rPr>
            </w:pPr>
            <w:r>
              <w:rPr>
                <w:rFonts w:asciiTheme="minorHAnsi" w:hAnsiTheme="minorHAnsi" w:cs="Calibri"/>
                <w:sz w:val="22"/>
                <w:szCs w:val="22"/>
              </w:rPr>
              <w:t>The health and safety of the building has been compromised</w:t>
            </w:r>
          </w:p>
        </w:tc>
        <w:tc>
          <w:tcPr>
            <w:tcW w:w="3744" w:type="dxa"/>
          </w:tcPr>
          <w:p w14:paraId="09679B39" w14:textId="77777777" w:rsidR="0056741C" w:rsidRDefault="0056741C" w:rsidP="0056741C">
            <w:pPr>
              <w:rPr>
                <w:rFonts w:asciiTheme="minorHAnsi" w:hAnsiTheme="minorHAnsi" w:cs="Calibri"/>
                <w:color w:val="0B0C0C"/>
                <w:sz w:val="22"/>
                <w:szCs w:val="22"/>
                <w:lang w:eastAsia="en-GB"/>
              </w:rPr>
            </w:pPr>
            <w:r>
              <w:rPr>
                <w:rFonts w:asciiTheme="minorHAnsi" w:hAnsiTheme="minorHAnsi" w:cs="Calibri"/>
                <w:color w:val="0B0C0C"/>
                <w:sz w:val="22"/>
                <w:szCs w:val="22"/>
                <w:lang w:eastAsia="en-GB"/>
              </w:rPr>
              <w:t xml:space="preserve">Complete health and safety audit of site </w:t>
            </w:r>
          </w:p>
          <w:p w14:paraId="66BA94D3" w14:textId="77777777" w:rsidR="0056741C" w:rsidRDefault="0056741C" w:rsidP="0056741C">
            <w:pPr>
              <w:rPr>
                <w:rFonts w:asciiTheme="minorHAnsi" w:hAnsiTheme="minorHAnsi" w:cs="Calibri"/>
                <w:color w:val="0B0C0C"/>
                <w:sz w:val="22"/>
                <w:szCs w:val="22"/>
                <w:lang w:eastAsia="en-GB"/>
              </w:rPr>
            </w:pPr>
          </w:p>
          <w:p w14:paraId="1EEC488F" w14:textId="7B081F1C" w:rsidR="0056741C" w:rsidRDefault="00AE6FEC" w:rsidP="0056741C">
            <w:pPr>
              <w:rPr>
                <w:rFonts w:ascii="Calibri" w:hAnsi="Calibri" w:cs="Calibri"/>
                <w:color w:val="0B0C0C"/>
                <w:sz w:val="22"/>
                <w:szCs w:val="22"/>
                <w:lang w:eastAsia="en-GB"/>
              </w:rPr>
            </w:pPr>
            <w:r>
              <w:rPr>
                <w:rFonts w:ascii="Calibri" w:hAnsi="Calibri" w:cs="Calibri"/>
                <w:color w:val="0B0C0C"/>
                <w:sz w:val="22"/>
                <w:szCs w:val="22"/>
                <w:lang w:eastAsia="en-GB"/>
              </w:rPr>
              <w:t>Adjust</w:t>
            </w:r>
            <w:r w:rsidR="0056741C" w:rsidRPr="00E31C03">
              <w:rPr>
                <w:rFonts w:ascii="Calibri" w:hAnsi="Calibri" w:cs="Calibri"/>
                <w:color w:val="0B0C0C"/>
                <w:sz w:val="22"/>
                <w:szCs w:val="22"/>
                <w:lang w:eastAsia="en-GB"/>
              </w:rPr>
              <w:t xml:space="preserve"> your fire drill and practise it in the first week when more pupils return</w:t>
            </w:r>
          </w:p>
          <w:p w14:paraId="69A84A9F" w14:textId="77777777" w:rsidR="0056741C" w:rsidRDefault="0056741C" w:rsidP="0056741C">
            <w:pPr>
              <w:rPr>
                <w:rFonts w:ascii="Calibri" w:hAnsi="Calibri" w:cs="Calibri"/>
                <w:color w:val="0B0C0C"/>
                <w:sz w:val="22"/>
                <w:szCs w:val="22"/>
                <w:lang w:eastAsia="en-GB"/>
              </w:rPr>
            </w:pPr>
          </w:p>
          <w:p w14:paraId="5B59E7EA" w14:textId="7843AA32" w:rsidR="0056741C" w:rsidRPr="001967D0" w:rsidRDefault="0056741C" w:rsidP="0056741C">
            <w:pPr>
              <w:rPr>
                <w:rFonts w:asciiTheme="minorHAnsi" w:hAnsiTheme="minorHAnsi" w:cs="Calibri"/>
                <w:color w:val="0B0C0C"/>
                <w:sz w:val="22"/>
                <w:szCs w:val="22"/>
                <w:lang w:eastAsia="en-GB"/>
              </w:rPr>
            </w:pPr>
            <w:r w:rsidRPr="00E31C03">
              <w:rPr>
                <w:rFonts w:ascii="Calibri" w:hAnsi="Calibri" w:cs="Calibri"/>
                <w:color w:val="0B0C0C"/>
                <w:sz w:val="22"/>
                <w:szCs w:val="22"/>
                <w:lang w:eastAsia="en-GB"/>
              </w:rPr>
              <w:t>decide and make clear to the school staff and parents what your expectations are about cleaning and hygiene.</w:t>
            </w:r>
          </w:p>
        </w:tc>
        <w:tc>
          <w:tcPr>
            <w:tcW w:w="4738" w:type="dxa"/>
          </w:tcPr>
          <w:p w14:paraId="56E54AB5" w14:textId="0D0ECA98" w:rsidR="0056741C" w:rsidRDefault="0056741C" w:rsidP="0056741C">
            <w:pPr>
              <w:rPr>
                <w:rFonts w:asciiTheme="minorHAnsi" w:hAnsiTheme="minorHAnsi" w:cs="Calibri"/>
                <w:sz w:val="22"/>
                <w:szCs w:val="22"/>
              </w:rPr>
            </w:pPr>
            <w:r>
              <w:rPr>
                <w:rFonts w:asciiTheme="minorHAnsi" w:hAnsiTheme="minorHAnsi" w:cs="Calibri"/>
                <w:sz w:val="22"/>
                <w:szCs w:val="22"/>
              </w:rPr>
              <w:t xml:space="preserve">Any </w:t>
            </w:r>
            <w:r w:rsidR="00AE6FEC">
              <w:rPr>
                <w:rFonts w:asciiTheme="minorHAnsi" w:hAnsiTheme="minorHAnsi" w:cs="Calibri"/>
                <w:sz w:val="22"/>
                <w:szCs w:val="22"/>
              </w:rPr>
              <w:t>health</w:t>
            </w:r>
            <w:r>
              <w:rPr>
                <w:rFonts w:asciiTheme="minorHAnsi" w:hAnsiTheme="minorHAnsi" w:cs="Calibri"/>
                <w:sz w:val="22"/>
                <w:szCs w:val="22"/>
              </w:rPr>
              <w:t xml:space="preserve"> and safety issues are reported and rectified.</w:t>
            </w:r>
          </w:p>
          <w:p w14:paraId="356FD60D" w14:textId="77777777" w:rsidR="0056741C" w:rsidRDefault="0056741C" w:rsidP="0056741C">
            <w:pPr>
              <w:rPr>
                <w:rFonts w:asciiTheme="minorHAnsi" w:hAnsiTheme="minorHAnsi" w:cs="Calibri"/>
                <w:sz w:val="22"/>
                <w:szCs w:val="22"/>
              </w:rPr>
            </w:pPr>
          </w:p>
          <w:p w14:paraId="2322D7CC" w14:textId="1E737177" w:rsidR="0056741C" w:rsidRPr="001967D0" w:rsidRDefault="0056741C" w:rsidP="0056741C">
            <w:pPr>
              <w:rPr>
                <w:rFonts w:asciiTheme="minorHAnsi" w:hAnsiTheme="minorHAnsi" w:cs="Calibri"/>
                <w:color w:val="0B0C0C"/>
                <w:sz w:val="22"/>
                <w:szCs w:val="22"/>
                <w:lang w:eastAsia="en-GB"/>
              </w:rPr>
            </w:pPr>
            <w:r>
              <w:rPr>
                <w:rFonts w:asciiTheme="minorHAnsi" w:hAnsiTheme="minorHAnsi" w:cs="Calibri"/>
                <w:sz w:val="22"/>
                <w:szCs w:val="22"/>
              </w:rPr>
              <w:t xml:space="preserve">Fire drill completed </w:t>
            </w:r>
          </w:p>
        </w:tc>
        <w:tc>
          <w:tcPr>
            <w:tcW w:w="1862" w:type="dxa"/>
            <w:shd w:val="clear" w:color="auto" w:fill="FFFF00"/>
          </w:tcPr>
          <w:p w14:paraId="0ABD7425" w14:textId="4DD4934F" w:rsidR="0056741C" w:rsidRPr="001967D0" w:rsidRDefault="0056741C" w:rsidP="0056741C">
            <w:pPr>
              <w:rPr>
                <w:rFonts w:asciiTheme="minorHAnsi" w:hAnsiTheme="minorHAnsi" w:cs="Calibri"/>
                <w:sz w:val="22"/>
                <w:szCs w:val="22"/>
              </w:rPr>
            </w:pPr>
            <w:r>
              <w:rPr>
                <w:rFonts w:asciiTheme="minorHAnsi" w:hAnsiTheme="minorHAnsi" w:cs="Calibri"/>
                <w:sz w:val="22"/>
                <w:szCs w:val="22"/>
              </w:rPr>
              <w:t>Parts of the building closed for many weeks due to lock down</w:t>
            </w:r>
          </w:p>
        </w:tc>
      </w:tr>
    </w:tbl>
    <w:p w14:paraId="31E32ACC" w14:textId="77777777" w:rsidR="001F6FCD" w:rsidRPr="00C5257B" w:rsidRDefault="001F6FCD">
      <w:pPr>
        <w:rPr>
          <w:rFonts w:asciiTheme="minorHAnsi" w:hAnsiTheme="minorHAnsi" w:cs="Arial"/>
          <w:i/>
          <w:sz w:val="22"/>
          <w:szCs w:val="22"/>
        </w:rPr>
      </w:pPr>
    </w:p>
    <w:tbl>
      <w:tblPr>
        <w:tblW w:w="145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7"/>
        <w:gridCol w:w="7451"/>
      </w:tblGrid>
      <w:tr w:rsidR="001F6FCD" w:rsidRPr="00C5257B" w14:paraId="1F6E6089" w14:textId="77777777">
        <w:trPr>
          <w:jc w:val="center"/>
        </w:trPr>
        <w:tc>
          <w:tcPr>
            <w:tcW w:w="14508" w:type="dxa"/>
            <w:gridSpan w:val="2"/>
            <w:shd w:val="pct20" w:color="auto" w:fill="auto"/>
          </w:tcPr>
          <w:p w14:paraId="72ED94B2" w14:textId="2A64F51F" w:rsidR="001F6FCD" w:rsidRPr="00C5257B" w:rsidRDefault="00FB38A6">
            <w:pPr>
              <w:pStyle w:val="Heading6"/>
              <w:rPr>
                <w:rFonts w:asciiTheme="minorHAnsi" w:hAnsiTheme="minorHAnsi"/>
                <w:bCs w:val="0"/>
                <w:szCs w:val="22"/>
              </w:rPr>
            </w:pPr>
            <w:r>
              <w:rPr>
                <w:rFonts w:asciiTheme="minorHAnsi" w:hAnsiTheme="minorHAnsi"/>
                <w:bCs w:val="0"/>
                <w:szCs w:val="22"/>
              </w:rPr>
              <w:t xml:space="preserve">Head </w:t>
            </w:r>
            <w:r w:rsidR="00AE6FEC">
              <w:rPr>
                <w:rFonts w:asciiTheme="minorHAnsi" w:hAnsiTheme="minorHAnsi"/>
                <w:bCs w:val="0"/>
                <w:szCs w:val="22"/>
              </w:rPr>
              <w:t>T</w:t>
            </w:r>
            <w:r>
              <w:rPr>
                <w:rFonts w:asciiTheme="minorHAnsi" w:hAnsiTheme="minorHAnsi"/>
                <w:bCs w:val="0"/>
                <w:szCs w:val="22"/>
              </w:rPr>
              <w:t>eachers</w:t>
            </w:r>
            <w:r w:rsidR="001F6FCD" w:rsidRPr="00C5257B">
              <w:rPr>
                <w:rFonts w:asciiTheme="minorHAnsi" w:hAnsiTheme="minorHAnsi"/>
                <w:bCs w:val="0"/>
                <w:szCs w:val="22"/>
              </w:rPr>
              <w:t xml:space="preserve"> Assessment Acceptance Statement</w:t>
            </w:r>
          </w:p>
        </w:tc>
      </w:tr>
      <w:tr w:rsidR="001F6FCD" w:rsidRPr="00C5257B" w14:paraId="308DC4E3" w14:textId="77777777">
        <w:trPr>
          <w:jc w:val="center"/>
        </w:trPr>
        <w:tc>
          <w:tcPr>
            <w:tcW w:w="14508" w:type="dxa"/>
            <w:gridSpan w:val="2"/>
          </w:tcPr>
          <w:p w14:paraId="687A2296" w14:textId="77777777" w:rsidR="001F6FCD" w:rsidRPr="00C5257B" w:rsidRDefault="001F6FCD">
            <w:pPr>
              <w:rPr>
                <w:rFonts w:asciiTheme="minorHAnsi" w:hAnsiTheme="minorHAnsi" w:cs="Arial"/>
                <w:i/>
                <w:iCs/>
                <w:sz w:val="22"/>
                <w:szCs w:val="22"/>
              </w:rPr>
            </w:pPr>
            <w:r w:rsidRPr="00C5257B">
              <w:rPr>
                <w:rFonts w:asciiTheme="minorHAnsi" w:hAnsiTheme="minorHAnsi" w:cs="Arial"/>
                <w:sz w:val="22"/>
                <w:szCs w:val="22"/>
              </w:rPr>
              <w:t xml:space="preserve">I accept the details of the assessment and will ensure that the risk control measures identified, any risk control actions </w:t>
            </w:r>
            <w:r w:rsidR="00C5257B" w:rsidRPr="00C5257B">
              <w:rPr>
                <w:rFonts w:asciiTheme="minorHAnsi" w:hAnsiTheme="minorHAnsi" w:cs="Arial"/>
                <w:sz w:val="22"/>
                <w:szCs w:val="22"/>
              </w:rPr>
              <w:t>identified,</w:t>
            </w:r>
            <w:r w:rsidRPr="00C5257B">
              <w:rPr>
                <w:rFonts w:asciiTheme="minorHAnsi" w:hAnsiTheme="minorHAnsi" w:cs="Arial"/>
                <w:sz w:val="22"/>
                <w:szCs w:val="22"/>
              </w:rPr>
              <w:t xml:space="preserve"> and monitoring requirements are acted upon within the given time scales. </w:t>
            </w:r>
          </w:p>
        </w:tc>
      </w:tr>
      <w:tr w:rsidR="001F6FCD" w:rsidRPr="00C5257B" w14:paraId="0F925069" w14:textId="77777777" w:rsidTr="00C5257B">
        <w:trPr>
          <w:jc w:val="center"/>
        </w:trPr>
        <w:tc>
          <w:tcPr>
            <w:tcW w:w="7057" w:type="dxa"/>
            <w:shd w:val="clear" w:color="auto" w:fill="D9D9D9" w:themeFill="background1" w:themeFillShade="D9"/>
          </w:tcPr>
          <w:p w14:paraId="49C6FDA0" w14:textId="098CC155" w:rsidR="001F6FCD" w:rsidRDefault="00FB38A6">
            <w:pPr>
              <w:pStyle w:val="Header"/>
              <w:tabs>
                <w:tab w:val="clear" w:pos="4153"/>
                <w:tab w:val="clear" w:pos="8306"/>
              </w:tabs>
              <w:rPr>
                <w:rFonts w:asciiTheme="minorHAnsi" w:hAnsiTheme="minorHAnsi" w:cs="Arial"/>
                <w:b/>
                <w:bCs/>
                <w:sz w:val="22"/>
                <w:szCs w:val="22"/>
              </w:rPr>
            </w:pPr>
            <w:r>
              <w:rPr>
                <w:rFonts w:asciiTheme="minorHAnsi" w:hAnsiTheme="minorHAnsi" w:cs="Arial"/>
                <w:b/>
                <w:bCs/>
                <w:sz w:val="22"/>
                <w:szCs w:val="22"/>
              </w:rPr>
              <w:t>Head Teacher</w:t>
            </w:r>
            <w:r w:rsidR="009D00AD">
              <w:rPr>
                <w:rFonts w:asciiTheme="minorHAnsi" w:hAnsiTheme="minorHAnsi" w:cs="Arial"/>
                <w:b/>
                <w:bCs/>
                <w:sz w:val="22"/>
                <w:szCs w:val="22"/>
              </w:rPr>
              <w:t>:</w:t>
            </w:r>
            <w:r w:rsidR="001F6FCD" w:rsidRPr="00C5257B">
              <w:rPr>
                <w:rFonts w:asciiTheme="minorHAnsi" w:hAnsiTheme="minorHAnsi" w:cs="Arial"/>
                <w:b/>
                <w:bCs/>
                <w:sz w:val="22"/>
                <w:szCs w:val="22"/>
              </w:rPr>
              <w:t xml:space="preserve"> Signature</w:t>
            </w:r>
            <w:r w:rsidR="00C5257B">
              <w:rPr>
                <w:rFonts w:asciiTheme="minorHAnsi" w:hAnsiTheme="minorHAnsi" w:cs="Arial"/>
                <w:b/>
                <w:bCs/>
                <w:sz w:val="22"/>
                <w:szCs w:val="22"/>
              </w:rPr>
              <w:t>:</w:t>
            </w:r>
          </w:p>
          <w:p w14:paraId="71FCAFB3" w14:textId="77777777" w:rsidR="00C5257B" w:rsidRPr="00C5257B" w:rsidRDefault="00C5257B">
            <w:pPr>
              <w:pStyle w:val="Header"/>
              <w:tabs>
                <w:tab w:val="clear" w:pos="4153"/>
                <w:tab w:val="clear" w:pos="8306"/>
              </w:tabs>
              <w:rPr>
                <w:rFonts w:asciiTheme="minorHAnsi" w:hAnsiTheme="minorHAnsi" w:cs="Arial"/>
                <w:b/>
                <w:bCs/>
                <w:sz w:val="22"/>
                <w:szCs w:val="22"/>
              </w:rPr>
            </w:pPr>
          </w:p>
          <w:p w14:paraId="05ED584C" w14:textId="77777777" w:rsidR="007B6A1E" w:rsidRPr="00C5257B" w:rsidRDefault="007B6A1E">
            <w:pPr>
              <w:pStyle w:val="Header"/>
              <w:tabs>
                <w:tab w:val="clear" w:pos="4153"/>
                <w:tab w:val="clear" w:pos="8306"/>
              </w:tabs>
              <w:rPr>
                <w:rFonts w:asciiTheme="minorHAnsi" w:hAnsiTheme="minorHAnsi" w:cs="Arial"/>
                <w:b/>
                <w:bCs/>
                <w:sz w:val="22"/>
                <w:szCs w:val="22"/>
              </w:rPr>
            </w:pPr>
          </w:p>
        </w:tc>
        <w:tc>
          <w:tcPr>
            <w:tcW w:w="7451" w:type="dxa"/>
            <w:shd w:val="clear" w:color="auto" w:fill="D9D9D9" w:themeFill="background1" w:themeFillShade="D9"/>
          </w:tcPr>
          <w:p w14:paraId="7D610F3B" w14:textId="77777777" w:rsidR="001F6FCD" w:rsidRPr="00C5257B" w:rsidRDefault="00C5257B" w:rsidP="00C5257B">
            <w:pPr>
              <w:pStyle w:val="Header"/>
              <w:tabs>
                <w:tab w:val="clear" w:pos="4153"/>
                <w:tab w:val="clear" w:pos="8306"/>
              </w:tabs>
              <w:rPr>
                <w:rFonts w:asciiTheme="minorHAnsi" w:hAnsiTheme="minorHAnsi" w:cs="Arial"/>
                <w:b/>
                <w:sz w:val="22"/>
                <w:szCs w:val="22"/>
              </w:rPr>
            </w:pPr>
            <w:r w:rsidRPr="00C5257B">
              <w:rPr>
                <w:rFonts w:asciiTheme="minorHAnsi" w:hAnsiTheme="minorHAnsi" w:cs="Arial"/>
                <w:b/>
                <w:bCs/>
                <w:sz w:val="22"/>
                <w:szCs w:val="22"/>
              </w:rPr>
              <w:t>Date:</w:t>
            </w:r>
            <w:r>
              <w:rPr>
                <w:rFonts w:asciiTheme="minorHAnsi" w:hAnsiTheme="minorHAnsi" w:cs="Arial"/>
                <w:b/>
                <w:sz w:val="22"/>
                <w:szCs w:val="22"/>
              </w:rPr>
              <w:t xml:space="preserve"> </w:t>
            </w:r>
          </w:p>
        </w:tc>
      </w:tr>
    </w:tbl>
    <w:p w14:paraId="7B2376ED" w14:textId="717E8712" w:rsidR="00374C5B" w:rsidRDefault="00374C5B" w:rsidP="00C5257B">
      <w:pPr>
        <w:rPr>
          <w:rFonts w:asciiTheme="minorHAnsi" w:hAnsiTheme="minorHAnsi"/>
          <w:sz w:val="22"/>
          <w:szCs w:val="22"/>
        </w:rPr>
      </w:pPr>
    </w:p>
    <w:p w14:paraId="1E10B188" w14:textId="017768C8" w:rsidR="0056741C" w:rsidRDefault="0056741C" w:rsidP="00C5257B">
      <w:pPr>
        <w:rPr>
          <w:rFonts w:asciiTheme="minorHAnsi" w:hAnsiTheme="minorHAnsi"/>
          <w:sz w:val="22"/>
          <w:szCs w:val="22"/>
        </w:rPr>
      </w:pPr>
    </w:p>
    <w:p w14:paraId="5CFB60E0" w14:textId="55CCB639" w:rsidR="0056741C" w:rsidRDefault="00F13309" w:rsidP="00C5257B">
      <w:hyperlink r:id="rId17" w:anchor="annex-c-posters" w:history="1">
        <w:r w:rsidR="0056741C">
          <w:rPr>
            <w:rStyle w:val="Hyperlink"/>
          </w:rPr>
          <w:t>https://www.gov.uk/government/publications/preparing-for-the-wider-opening-of-schools-from-1-june/planning-guide-for-primary-schools#annex-c-posters</w:t>
        </w:r>
      </w:hyperlink>
    </w:p>
    <w:p w14:paraId="29778AFA" w14:textId="6A1B67F1" w:rsidR="0056741C" w:rsidRDefault="0056741C" w:rsidP="00C5257B"/>
    <w:p w14:paraId="386F8190" w14:textId="57883468" w:rsidR="0056741C" w:rsidRDefault="00F13309" w:rsidP="00C5257B">
      <w:hyperlink r:id="rId18" w:history="1">
        <w:r w:rsidR="0056741C">
          <w:rPr>
            <w:rStyle w:val="Hyperlink"/>
          </w:rPr>
          <w:t>https://www.gov.uk/government/publications/coronavirus-covid-19-implementing-protective-measures-in-education-and-childcare-settings</w:t>
        </w:r>
      </w:hyperlink>
    </w:p>
    <w:p w14:paraId="1F4F5BDD" w14:textId="4283FE35" w:rsidR="0056741C" w:rsidRDefault="0056741C" w:rsidP="00C5257B"/>
    <w:p w14:paraId="5CBC17AF" w14:textId="00E59189" w:rsidR="0056741C" w:rsidRDefault="00F13309" w:rsidP="00C5257B">
      <w:hyperlink r:id="rId19" w:anchor="how-to-implement-protective-measures-in-an-education-setting-before-wider-opening-on-1-june" w:history="1">
        <w:r w:rsidR="0056741C">
          <w:rPr>
            <w:rStyle w:val="Hyperlink"/>
          </w:rPr>
          <w:t>https://www.gov.uk/government/publications/coronavirus-covid-19-implementing-protective-measures-in-education-and-childcare-settings/coronavirus-covid-19-implementing-protective-measures-in-education-and-childcare-settings#how-to-implement-protective-measures-in-an-education-setting-before-wider-opening-on-1-june</w:t>
        </w:r>
      </w:hyperlink>
    </w:p>
    <w:p w14:paraId="020CF6A3" w14:textId="465E71BB" w:rsidR="0056741C" w:rsidRDefault="0056741C" w:rsidP="00C5257B"/>
    <w:p w14:paraId="303DDFD9" w14:textId="04517E33" w:rsidR="0056741C" w:rsidRDefault="00F13309" w:rsidP="00C5257B">
      <w:hyperlink r:id="rId20" w:history="1">
        <w:r w:rsidR="0056741C">
          <w:rPr>
            <w:rStyle w:val="Hyperlink"/>
          </w:rPr>
          <w:t>https://www.gov.uk/government/publications/covid-19-decontamination-in-non-healthcare-settings</w:t>
        </w:r>
      </w:hyperlink>
    </w:p>
    <w:p w14:paraId="45630AD2" w14:textId="03A2FF26" w:rsidR="00924478" w:rsidRDefault="00924478" w:rsidP="00C5257B"/>
    <w:p w14:paraId="1F22F4A7" w14:textId="6324AECF" w:rsidR="00924478" w:rsidRPr="00C5257B" w:rsidRDefault="00F13309" w:rsidP="00C5257B">
      <w:pPr>
        <w:rPr>
          <w:rFonts w:asciiTheme="minorHAnsi" w:hAnsiTheme="minorHAnsi"/>
          <w:sz w:val="22"/>
          <w:szCs w:val="22"/>
        </w:rPr>
      </w:pPr>
      <w:hyperlink r:id="rId21" w:history="1">
        <w:r w:rsidR="00924478">
          <w:rPr>
            <w:rStyle w:val="Hyperlink"/>
          </w:rPr>
          <w:t>https://www.gov.uk/government/publications/coronavirus-covid-19-send-risk-assessment-guidance</w:t>
        </w:r>
      </w:hyperlink>
    </w:p>
    <w:sectPr w:rsidR="00924478" w:rsidRPr="00C5257B">
      <w:footerReference w:type="default" r:id="rId22"/>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4B98" w14:textId="77777777" w:rsidR="004A2EA4" w:rsidRDefault="004A2EA4" w:rsidP="00DD7CC9">
      <w:r>
        <w:separator/>
      </w:r>
    </w:p>
  </w:endnote>
  <w:endnote w:type="continuationSeparator" w:id="0">
    <w:p w14:paraId="5E648F2E" w14:textId="77777777" w:rsidR="004A2EA4" w:rsidRDefault="004A2EA4" w:rsidP="00DD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406EF" w14:textId="2F399CF7" w:rsidR="00C5257B" w:rsidRPr="00C5257B" w:rsidRDefault="00C5257B">
    <w:pPr>
      <w:pStyle w:val="Footer"/>
      <w:rPr>
        <w:rFonts w:asciiTheme="minorHAnsi" w:hAnsiTheme="minorHAnsi"/>
        <w:b/>
        <w:sz w:val="18"/>
      </w:rPr>
    </w:pPr>
    <w:r w:rsidRPr="00C5257B">
      <w:rPr>
        <w:rFonts w:asciiTheme="minorHAnsi" w:hAnsiTheme="minorHAnsi"/>
        <w:b/>
        <w:sz w:val="18"/>
      </w:rPr>
      <w:t xml:space="preserve">HCAT </w:t>
    </w:r>
    <w:r w:rsidR="009A7B8D">
      <w:rPr>
        <w:rFonts w:asciiTheme="minorHAnsi" w:hAnsiTheme="minorHAnsi"/>
        <w:b/>
        <w:sz w:val="18"/>
      </w:rPr>
      <w:t>COVID 19 Risk Assessment</w:t>
    </w:r>
    <w:r w:rsidRPr="00C5257B">
      <w:rPr>
        <w:rFonts w:asciiTheme="minorHAnsi" w:hAnsiTheme="minorHAnsi"/>
        <w:b/>
        <w:sz w:val="18"/>
      </w:rPr>
      <w:t xml:space="preserve"> Template – v0.1 – Created </w:t>
    </w:r>
    <w:r w:rsidR="009A7B8D">
      <w:rPr>
        <w:rFonts w:asciiTheme="minorHAnsi" w:hAnsiTheme="minorHAnsi"/>
        <w:b/>
        <w:sz w:val="18"/>
      </w:rPr>
      <w:t>May 2020</w:t>
    </w:r>
  </w:p>
  <w:p w14:paraId="7FFAE27A" w14:textId="77777777" w:rsidR="00C5257B" w:rsidRDefault="00C52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5288D" w14:textId="77777777" w:rsidR="004A2EA4" w:rsidRDefault="004A2EA4" w:rsidP="00DD7CC9">
      <w:r>
        <w:separator/>
      </w:r>
    </w:p>
  </w:footnote>
  <w:footnote w:type="continuationSeparator" w:id="0">
    <w:p w14:paraId="77B3B57B" w14:textId="77777777" w:rsidR="004A2EA4" w:rsidRDefault="004A2EA4" w:rsidP="00DD7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66546"/>
    <w:multiLevelType w:val="multilevel"/>
    <w:tmpl w:val="EB0AA5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3666CB"/>
    <w:multiLevelType w:val="hybridMultilevel"/>
    <w:tmpl w:val="C184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F723CC"/>
    <w:multiLevelType w:val="multilevel"/>
    <w:tmpl w:val="FC54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F36C51"/>
    <w:multiLevelType w:val="multilevel"/>
    <w:tmpl w:val="550C1E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0369BD"/>
    <w:multiLevelType w:val="multilevel"/>
    <w:tmpl w:val="991088BE"/>
    <w:lvl w:ilvl="0">
      <w:start w:val="1"/>
      <w:numFmt w:val="bullet"/>
      <w:lvlText w:val=""/>
      <w:lvlJc w:val="left"/>
      <w:pPr>
        <w:tabs>
          <w:tab w:val="num" w:pos="3905"/>
        </w:tabs>
        <w:ind w:left="3905"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892D5E"/>
    <w:multiLevelType w:val="hybridMultilevel"/>
    <w:tmpl w:val="7458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B91BD5"/>
    <w:multiLevelType w:val="multilevel"/>
    <w:tmpl w:val="E78C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007886"/>
    <w:multiLevelType w:val="multilevel"/>
    <w:tmpl w:val="0EBA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0"/>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A5393"/>
    <w:rsid w:val="0001006C"/>
    <w:rsid w:val="000344DD"/>
    <w:rsid w:val="0007299F"/>
    <w:rsid w:val="000D00B7"/>
    <w:rsid w:val="00107CFB"/>
    <w:rsid w:val="001967D0"/>
    <w:rsid w:val="001A5393"/>
    <w:rsid w:val="001E7C92"/>
    <w:rsid w:val="001F6FCD"/>
    <w:rsid w:val="00263C57"/>
    <w:rsid w:val="00350F0F"/>
    <w:rsid w:val="00374C5B"/>
    <w:rsid w:val="003D7911"/>
    <w:rsid w:val="003E5931"/>
    <w:rsid w:val="00444746"/>
    <w:rsid w:val="004A2EA4"/>
    <w:rsid w:val="004C08C9"/>
    <w:rsid w:val="0056741C"/>
    <w:rsid w:val="00584616"/>
    <w:rsid w:val="005C0901"/>
    <w:rsid w:val="006E098B"/>
    <w:rsid w:val="00710BD6"/>
    <w:rsid w:val="00791FFC"/>
    <w:rsid w:val="007B6A1E"/>
    <w:rsid w:val="007D4544"/>
    <w:rsid w:val="00801A6D"/>
    <w:rsid w:val="00846406"/>
    <w:rsid w:val="008600AF"/>
    <w:rsid w:val="00924478"/>
    <w:rsid w:val="009A7B8D"/>
    <w:rsid w:val="009D00AD"/>
    <w:rsid w:val="00A07CE0"/>
    <w:rsid w:val="00A457D0"/>
    <w:rsid w:val="00AD0622"/>
    <w:rsid w:val="00AE6FEC"/>
    <w:rsid w:val="00B06FE3"/>
    <w:rsid w:val="00B10F7F"/>
    <w:rsid w:val="00B57320"/>
    <w:rsid w:val="00C5257B"/>
    <w:rsid w:val="00C64F05"/>
    <w:rsid w:val="00C71ED7"/>
    <w:rsid w:val="00DA14DA"/>
    <w:rsid w:val="00DD7CC9"/>
    <w:rsid w:val="00E31238"/>
    <w:rsid w:val="00E31C03"/>
    <w:rsid w:val="00E33378"/>
    <w:rsid w:val="00E42811"/>
    <w:rsid w:val="00EB2F88"/>
    <w:rsid w:val="00EF6FA7"/>
    <w:rsid w:val="00F13309"/>
    <w:rsid w:val="00F92BBA"/>
    <w:rsid w:val="00FB38A6"/>
    <w:rsid w:val="00FC4FEF"/>
    <w:rsid w:val="00FF4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CB8D71F"/>
  <w14:defaultImageDpi w14:val="0"/>
  <w15:docId w15:val="{AE768E47-4FB7-43DA-B8CF-E87C19E2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szCs w:val="24"/>
      <w:lang w:eastAsia="en-US"/>
    </w:rPr>
  </w:style>
  <w:style w:type="paragraph" w:styleId="Heading4">
    <w:name w:val="heading 4"/>
    <w:basedOn w:val="Normal"/>
    <w:next w:val="Normal"/>
    <w:link w:val="Heading4Char"/>
    <w:uiPriority w:val="99"/>
    <w:qFormat/>
    <w:pPr>
      <w:keepNext/>
      <w:outlineLvl w:val="3"/>
    </w:pPr>
    <w:rPr>
      <w:rFonts w:cs="Arial"/>
      <w:b/>
      <w:bCs/>
    </w:rPr>
  </w:style>
  <w:style w:type="paragraph" w:styleId="Heading6">
    <w:name w:val="heading 6"/>
    <w:basedOn w:val="Normal"/>
    <w:next w:val="Normal"/>
    <w:link w:val="Heading6Char"/>
    <w:uiPriority w:val="99"/>
    <w:qFormat/>
    <w:pPr>
      <w:keepNext/>
      <w:outlineLvl w:val="5"/>
    </w:pPr>
    <w:rPr>
      <w:rFonts w:cs="Arial"/>
      <w:b/>
      <w:bCs/>
      <w:sz w:val="22"/>
    </w:rPr>
  </w:style>
  <w:style w:type="paragraph" w:styleId="Heading9">
    <w:name w:val="heading 9"/>
    <w:basedOn w:val="Normal"/>
    <w:next w:val="Normal"/>
    <w:link w:val="Heading9Char"/>
    <w:uiPriority w:val="99"/>
    <w:qFormat/>
    <w:pPr>
      <w:keepNext/>
      <w:jc w:val="both"/>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locked/>
    <w:rPr>
      <w:rFonts w:ascii="Calibri" w:hAnsi="Calibri" w:cs="Times New Roman"/>
      <w:b/>
      <w:sz w:val="28"/>
      <w:lang w:val="x-none" w:eastAsia="en-US"/>
    </w:rPr>
  </w:style>
  <w:style w:type="character" w:customStyle="1" w:styleId="Heading6Char">
    <w:name w:val="Heading 6 Char"/>
    <w:basedOn w:val="DefaultParagraphFont"/>
    <w:link w:val="Heading6"/>
    <w:uiPriority w:val="9"/>
    <w:semiHidden/>
    <w:locked/>
    <w:rPr>
      <w:rFonts w:ascii="Calibri" w:hAnsi="Calibri" w:cs="Times New Roman"/>
      <w:b/>
      <w:lang w:val="x-none" w:eastAsia="en-US"/>
    </w:rPr>
  </w:style>
  <w:style w:type="character" w:customStyle="1" w:styleId="Heading9Char">
    <w:name w:val="Heading 9 Char"/>
    <w:basedOn w:val="DefaultParagraphFont"/>
    <w:link w:val="Heading9"/>
    <w:uiPriority w:val="9"/>
    <w:semiHidden/>
    <w:locked/>
    <w:rPr>
      <w:rFonts w:ascii="Cambria" w:hAnsi="Cambria" w:cs="Times New Roman"/>
      <w:lang w:val="x-none" w:eastAsia="en-US"/>
    </w:rPr>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szCs w:val="20"/>
    </w:rPr>
  </w:style>
  <w:style w:type="character" w:customStyle="1" w:styleId="HeaderChar">
    <w:name w:val="Header Char"/>
    <w:basedOn w:val="DefaultParagraphFont"/>
    <w:link w:val="Header"/>
    <w:uiPriority w:val="99"/>
    <w:semiHidden/>
    <w:locked/>
    <w:rPr>
      <w:rFonts w:ascii="Arial" w:hAnsi="Arial" w:cs="Times New Roman"/>
      <w:sz w:val="24"/>
      <w:lang w:val="x-none" w:eastAsia="en-US"/>
    </w:rPr>
  </w:style>
  <w:style w:type="paragraph" w:styleId="Footer">
    <w:name w:val="footer"/>
    <w:basedOn w:val="Normal"/>
    <w:link w:val="FooterChar"/>
    <w:uiPriority w:val="99"/>
    <w:unhideWhenUsed/>
    <w:rsid w:val="00DD7CC9"/>
    <w:pPr>
      <w:tabs>
        <w:tab w:val="center" w:pos="4513"/>
        <w:tab w:val="right" w:pos="9026"/>
      </w:tabs>
    </w:pPr>
  </w:style>
  <w:style w:type="character" w:customStyle="1" w:styleId="FooterChar">
    <w:name w:val="Footer Char"/>
    <w:basedOn w:val="DefaultParagraphFont"/>
    <w:link w:val="Footer"/>
    <w:uiPriority w:val="99"/>
    <w:locked/>
    <w:rsid w:val="00DD7CC9"/>
    <w:rPr>
      <w:rFonts w:ascii="Arial" w:hAnsi="Arial" w:cs="Times New Roman"/>
      <w:sz w:val="24"/>
      <w:lang w:val="x-none" w:eastAsia="en-US"/>
    </w:rPr>
  </w:style>
  <w:style w:type="paragraph" w:styleId="BalloonText">
    <w:name w:val="Balloon Text"/>
    <w:basedOn w:val="Normal"/>
    <w:link w:val="BalloonTextChar"/>
    <w:uiPriority w:val="99"/>
    <w:semiHidden/>
    <w:unhideWhenUsed/>
    <w:rsid w:val="00DD7CC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7CC9"/>
    <w:rPr>
      <w:rFonts w:ascii="Tahoma" w:hAnsi="Tahoma" w:cs="Times New Roman"/>
      <w:sz w:val="16"/>
      <w:lang w:val="x-none" w:eastAsia="en-US"/>
    </w:rPr>
  </w:style>
  <w:style w:type="character" w:styleId="Hyperlink">
    <w:name w:val="Hyperlink"/>
    <w:basedOn w:val="DefaultParagraphFont"/>
    <w:uiPriority w:val="99"/>
    <w:unhideWhenUsed/>
    <w:rsid w:val="004C08C9"/>
    <w:rPr>
      <w:color w:val="0000FF"/>
      <w:u w:val="single"/>
    </w:rPr>
  </w:style>
  <w:style w:type="paragraph" w:styleId="ListParagraph">
    <w:name w:val="List Paragraph"/>
    <w:basedOn w:val="Normal"/>
    <w:uiPriority w:val="34"/>
    <w:qFormat/>
    <w:rsid w:val="00584616"/>
    <w:pPr>
      <w:ind w:left="720"/>
    </w:pPr>
  </w:style>
  <w:style w:type="table" w:styleId="TableGrid">
    <w:name w:val="Table Grid"/>
    <w:basedOn w:val="TableNormal"/>
    <w:uiPriority w:val="59"/>
    <w:rsid w:val="00E31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4478"/>
    <w:rPr>
      <w:color w:val="605E5C"/>
      <w:shd w:val="clear" w:color="auto" w:fill="E1DFDD"/>
    </w:rPr>
  </w:style>
  <w:style w:type="character" w:styleId="FollowedHyperlink">
    <w:name w:val="FollowedHyperlink"/>
    <w:basedOn w:val="DefaultParagraphFont"/>
    <w:uiPriority w:val="99"/>
    <w:rsid w:val="009244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944299">
      <w:marLeft w:val="0"/>
      <w:marRight w:val="0"/>
      <w:marTop w:val="0"/>
      <w:marBottom w:val="0"/>
      <w:divBdr>
        <w:top w:val="none" w:sz="0" w:space="0" w:color="auto"/>
        <w:left w:val="none" w:sz="0" w:space="0" w:color="auto"/>
        <w:bottom w:val="none" w:sz="0" w:space="0" w:color="auto"/>
        <w:right w:val="none" w:sz="0" w:space="0" w:color="auto"/>
      </w:divBdr>
    </w:div>
    <w:div w:id="683944300">
      <w:marLeft w:val="0"/>
      <w:marRight w:val="0"/>
      <w:marTop w:val="0"/>
      <w:marBottom w:val="0"/>
      <w:divBdr>
        <w:top w:val="none" w:sz="0" w:space="0" w:color="auto"/>
        <w:left w:val="none" w:sz="0" w:space="0" w:color="auto"/>
        <w:bottom w:val="none" w:sz="0" w:space="0" w:color="auto"/>
        <w:right w:val="none" w:sz="0" w:space="0" w:color="auto"/>
      </w:divBdr>
    </w:div>
    <w:div w:id="683944301">
      <w:marLeft w:val="0"/>
      <w:marRight w:val="0"/>
      <w:marTop w:val="0"/>
      <w:marBottom w:val="0"/>
      <w:divBdr>
        <w:top w:val="none" w:sz="0" w:space="0" w:color="auto"/>
        <w:left w:val="none" w:sz="0" w:space="0" w:color="auto"/>
        <w:bottom w:val="none" w:sz="0" w:space="0" w:color="auto"/>
        <w:right w:val="none" w:sz="0" w:space="0" w:color="auto"/>
      </w:divBdr>
    </w:div>
    <w:div w:id="683944302">
      <w:marLeft w:val="0"/>
      <w:marRight w:val="0"/>
      <w:marTop w:val="0"/>
      <w:marBottom w:val="0"/>
      <w:divBdr>
        <w:top w:val="none" w:sz="0" w:space="0" w:color="auto"/>
        <w:left w:val="none" w:sz="0" w:space="0" w:color="auto"/>
        <w:bottom w:val="none" w:sz="0" w:space="0" w:color="auto"/>
        <w:right w:val="none" w:sz="0" w:space="0" w:color="auto"/>
      </w:divBdr>
    </w:div>
    <w:div w:id="683944303">
      <w:marLeft w:val="0"/>
      <w:marRight w:val="0"/>
      <w:marTop w:val="0"/>
      <w:marBottom w:val="0"/>
      <w:divBdr>
        <w:top w:val="none" w:sz="0" w:space="0" w:color="auto"/>
        <w:left w:val="none" w:sz="0" w:space="0" w:color="auto"/>
        <w:bottom w:val="none" w:sz="0" w:space="0" w:color="auto"/>
        <w:right w:val="none" w:sz="0" w:space="0" w:color="auto"/>
      </w:divBdr>
    </w:div>
    <w:div w:id="683944304">
      <w:marLeft w:val="0"/>
      <w:marRight w:val="0"/>
      <w:marTop w:val="0"/>
      <w:marBottom w:val="0"/>
      <w:divBdr>
        <w:top w:val="none" w:sz="0" w:space="0" w:color="auto"/>
        <w:left w:val="none" w:sz="0" w:space="0" w:color="auto"/>
        <w:bottom w:val="none" w:sz="0" w:space="0" w:color="auto"/>
        <w:right w:val="none" w:sz="0" w:space="0" w:color="auto"/>
      </w:divBdr>
    </w:div>
    <w:div w:id="683944305">
      <w:marLeft w:val="0"/>
      <w:marRight w:val="0"/>
      <w:marTop w:val="0"/>
      <w:marBottom w:val="0"/>
      <w:divBdr>
        <w:top w:val="none" w:sz="0" w:space="0" w:color="auto"/>
        <w:left w:val="none" w:sz="0" w:space="0" w:color="auto"/>
        <w:bottom w:val="none" w:sz="0" w:space="0" w:color="auto"/>
        <w:right w:val="none" w:sz="0" w:space="0" w:color="auto"/>
      </w:divBdr>
    </w:div>
    <w:div w:id="683944306">
      <w:marLeft w:val="0"/>
      <w:marRight w:val="0"/>
      <w:marTop w:val="0"/>
      <w:marBottom w:val="0"/>
      <w:divBdr>
        <w:top w:val="none" w:sz="0" w:space="0" w:color="auto"/>
        <w:left w:val="none" w:sz="0" w:space="0" w:color="auto"/>
        <w:bottom w:val="none" w:sz="0" w:space="0" w:color="auto"/>
        <w:right w:val="none" w:sz="0" w:space="0" w:color="auto"/>
      </w:divBdr>
    </w:div>
    <w:div w:id="683944307">
      <w:marLeft w:val="0"/>
      <w:marRight w:val="0"/>
      <w:marTop w:val="0"/>
      <w:marBottom w:val="0"/>
      <w:divBdr>
        <w:top w:val="none" w:sz="0" w:space="0" w:color="auto"/>
        <w:left w:val="none" w:sz="0" w:space="0" w:color="auto"/>
        <w:bottom w:val="none" w:sz="0" w:space="0" w:color="auto"/>
        <w:right w:val="none" w:sz="0" w:space="0" w:color="auto"/>
      </w:divBdr>
    </w:div>
    <w:div w:id="683944308">
      <w:marLeft w:val="0"/>
      <w:marRight w:val="0"/>
      <w:marTop w:val="0"/>
      <w:marBottom w:val="0"/>
      <w:divBdr>
        <w:top w:val="none" w:sz="0" w:space="0" w:color="auto"/>
        <w:left w:val="none" w:sz="0" w:space="0" w:color="auto"/>
        <w:bottom w:val="none" w:sz="0" w:space="0" w:color="auto"/>
        <w:right w:val="none" w:sz="0" w:space="0" w:color="auto"/>
      </w:divBdr>
    </w:div>
    <w:div w:id="683944309">
      <w:marLeft w:val="0"/>
      <w:marRight w:val="0"/>
      <w:marTop w:val="0"/>
      <w:marBottom w:val="0"/>
      <w:divBdr>
        <w:top w:val="none" w:sz="0" w:space="0" w:color="auto"/>
        <w:left w:val="none" w:sz="0" w:space="0" w:color="auto"/>
        <w:bottom w:val="none" w:sz="0" w:space="0" w:color="auto"/>
        <w:right w:val="none" w:sz="0" w:space="0" w:color="auto"/>
      </w:divBdr>
    </w:div>
    <w:div w:id="683944310">
      <w:marLeft w:val="0"/>
      <w:marRight w:val="0"/>
      <w:marTop w:val="0"/>
      <w:marBottom w:val="0"/>
      <w:divBdr>
        <w:top w:val="none" w:sz="0" w:space="0" w:color="auto"/>
        <w:left w:val="none" w:sz="0" w:space="0" w:color="auto"/>
        <w:bottom w:val="none" w:sz="0" w:space="0" w:color="auto"/>
        <w:right w:val="none" w:sz="0" w:space="0" w:color="auto"/>
      </w:divBdr>
    </w:div>
    <w:div w:id="683944311">
      <w:marLeft w:val="0"/>
      <w:marRight w:val="0"/>
      <w:marTop w:val="0"/>
      <w:marBottom w:val="0"/>
      <w:divBdr>
        <w:top w:val="none" w:sz="0" w:space="0" w:color="auto"/>
        <w:left w:val="none" w:sz="0" w:space="0" w:color="auto"/>
        <w:bottom w:val="none" w:sz="0" w:space="0" w:color="auto"/>
        <w:right w:val="none" w:sz="0" w:space="0" w:color="auto"/>
      </w:divBdr>
    </w:div>
    <w:div w:id="1001661199">
      <w:bodyDiv w:val="1"/>
      <w:marLeft w:val="0"/>
      <w:marRight w:val="0"/>
      <w:marTop w:val="0"/>
      <w:marBottom w:val="0"/>
      <w:divBdr>
        <w:top w:val="none" w:sz="0" w:space="0" w:color="auto"/>
        <w:left w:val="none" w:sz="0" w:space="0" w:color="auto"/>
        <w:bottom w:val="none" w:sz="0" w:space="0" w:color="auto"/>
        <w:right w:val="none" w:sz="0" w:space="0" w:color="auto"/>
      </w:divBdr>
    </w:div>
    <w:div w:id="162145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reparing-for-the-wider-opening-of-schools-from-1-june/planning-guide-for-primary-schools" TargetMode="External"/><Relationship Id="rId18" Type="http://schemas.openxmlformats.org/officeDocument/2006/relationships/hyperlink" Target="https://www.gov.uk/government/publications/coronavirus-covid-19-implementing-protective-measures-in-education-and-childcare-settings" TargetMode="External"/><Relationship Id="rId3" Type="http://schemas.openxmlformats.org/officeDocument/2006/relationships/customXml" Target="../customXml/item3.xml"/><Relationship Id="rId21" Type="http://schemas.openxmlformats.org/officeDocument/2006/relationships/hyperlink" Target="https://www.gov.uk/government/publications/coronavirus-covid-19-send-risk-assessment-guidance" TargetMode="External"/><Relationship Id="rId7" Type="http://schemas.openxmlformats.org/officeDocument/2006/relationships/webSettings" Target="webSettings.xml"/><Relationship Id="rId12" Type="http://schemas.openxmlformats.org/officeDocument/2006/relationships/hyperlink" Target="https://www.gov.uk/government/publications/coronavirus-covid-19-implementing-protective-measures-in-education-and-childcare-settings" TargetMode="External"/><Relationship Id="rId17" Type="http://schemas.openxmlformats.org/officeDocument/2006/relationships/hyperlink" Target="https://www.gov.uk/government/publications/preparing-for-the-wider-opening-of-schools-from-1-june/planning-guide-for-primary-schools" TargetMode="External"/><Relationship Id="rId2" Type="http://schemas.openxmlformats.org/officeDocument/2006/relationships/customXml" Target="../customXml/item2.xml"/><Relationship Id="rId16" Type="http://schemas.openxmlformats.org/officeDocument/2006/relationships/hyperlink" Target="https://www.gov.uk/guidance/coronavirus-covid-19-information-for-the-public" TargetMode="External"/><Relationship Id="rId20" Type="http://schemas.openxmlformats.org/officeDocument/2006/relationships/hyperlink" Target="https://www.gov.uk/government/publications/covid-19-decontamination-in-non-healthcare-setting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ovid-19-decontamination-in-non-healthcare-setting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uidance/coronavirus-covid-19-information-for-the-public"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covid-19-decontamination-in-non-healthcare-setting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E4EAA776001343AFA6DD976881D067" ma:contentTypeVersion="12" ma:contentTypeDescription="Create a new document." ma:contentTypeScope="" ma:versionID="df4b4226a57e7d08f4eaef9ae535f003">
  <xsd:schema xmlns:xsd="http://www.w3.org/2001/XMLSchema" xmlns:xs="http://www.w3.org/2001/XMLSchema" xmlns:p="http://schemas.microsoft.com/office/2006/metadata/properties" xmlns:ns2="b2354569-9694-44c9-b3ff-6f2d445a8603" xmlns:ns3="bac2f174-a213-4246-a3dd-4351274f8b92" targetNamespace="http://schemas.microsoft.com/office/2006/metadata/properties" ma:root="true" ma:fieldsID="1db07a2b972f6b7ec07948626a0c5581" ns2:_="" ns3:_="">
    <xsd:import namespace="b2354569-9694-44c9-b3ff-6f2d445a8603"/>
    <xsd:import namespace="bac2f174-a213-4246-a3dd-4351274f8b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54569-9694-44c9-b3ff-6f2d445a8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2f174-a213-4246-a3dd-4351274f8b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1E459-1208-403A-89BE-BFD112BBFE82}">
  <ds:schemaRefs>
    <ds:schemaRef ds:uri="http://schemas.microsoft.com/sharepoint/v3/contenttype/forms"/>
  </ds:schemaRefs>
</ds:datastoreItem>
</file>

<file path=customXml/itemProps2.xml><?xml version="1.0" encoding="utf-8"?>
<ds:datastoreItem xmlns:ds="http://schemas.openxmlformats.org/officeDocument/2006/customXml" ds:itemID="{3B6AE383-E977-452D-A6A0-F35F2FE31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54569-9694-44c9-b3ff-6f2d445a8603"/>
    <ds:schemaRef ds:uri="bac2f174-a213-4246-a3dd-4351274f8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4835B-6C43-4A97-A244-98602A2DD3C0}">
  <ds:schemaRefs>
    <ds:schemaRef ds:uri="bac2f174-a213-4246-a3dd-4351274f8b92"/>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b2354569-9694-44c9-b3ff-6f2d445a860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11</Pages>
  <Words>3313</Words>
  <Characters>18887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BMBC ‘Basic Activity’ Risk Assessment Form (RA2)</vt:lpstr>
    </vt:vector>
  </TitlesOfParts>
  <Company>BMBC</Company>
  <LinksUpToDate>false</LinksUpToDate>
  <CharactersWithSpaces>22156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BMBC ‘Basic Activity’ Risk Assessment Form (RA2)</dc:title>
  <dc:subject/>
  <dc:creator>SimonD</dc:creator>
  <cp:keywords/>
  <dc:description/>
  <cp:lastModifiedBy>Victoria Harrison</cp:lastModifiedBy>
  <cp:revision>15</cp:revision>
  <cp:lastPrinted>2020-05-18T08:37:00Z</cp:lastPrinted>
  <dcterms:created xsi:type="dcterms:W3CDTF">2020-05-15T09:26:00Z</dcterms:created>
  <dcterms:modified xsi:type="dcterms:W3CDTF">2020-05-18T10:17:00Z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0x010100B4E4EAA776001343AFA6DD976881D067</vt:lpwstr>
  </property>
</Properties>
</file>